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509570575"/>
        <w:docPartObj>
          <w:docPartGallery w:val="Cover Pages"/>
          <w:docPartUnique/>
        </w:docPartObj>
      </w:sdtPr>
      <w:sdtEndPr/>
      <w:sdtContent>
        <w:p w14:paraId="07C2E1E5" w14:textId="0F63AA0E" w:rsidR="00CA7A27" w:rsidRDefault="00CA7A27"/>
        <w:p w14:paraId="5A60C8EF" w14:textId="77777777" w:rsidR="00CA7A27" w:rsidRDefault="00CA7A27">
          <w:r>
            <w:rPr>
              <w:noProof/>
            </w:rPr>
            <mc:AlternateContent>
              <mc:Choice Requires="wps">
                <w:drawing>
                  <wp:anchor distT="0" distB="0" distL="114300" distR="114300" simplePos="0" relativeHeight="251670528" behindDoc="1" locked="0" layoutInCell="0" allowOverlap="1" wp14:anchorId="081AA189" wp14:editId="00B3B8D9">
                    <wp:simplePos x="0" y="0"/>
                    <wp:positionH relativeFrom="page">
                      <wp:align>center</wp:align>
                    </wp:positionH>
                    <wp:positionV relativeFrom="page">
                      <wp:align>center</wp:align>
                    </wp:positionV>
                    <wp:extent cx="7772400" cy="10058400"/>
                    <wp:effectExtent l="0" t="0" r="0" b="0"/>
                    <wp:wrapNone/>
                    <wp:docPr id="422"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30F86C0C" w14:textId="77777777" w:rsidR="00CA7A27" w:rsidRDefault="00CA7A27">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lang w:val="zh-TW"/>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lang w:val="zh-TW"/>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lang w:val="zh-TW"/>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100000</wp14:pctWidth>
                    </wp14:sizeRelH>
                    <wp14:sizeRelV relativeFrom="page">
                      <wp14:pctHeight>100000</wp14:pctHeight>
                    </wp14:sizeRelV>
                  </wp:anchor>
                </w:drawing>
              </mc:Choice>
              <mc:Fallback>
                <w:pict>
                  <v:rect id="矩形 2" o:spid="_x0000_s1026" style="position:absolute;margin-left:0;margin-top:0;width:612pt;height:11in;z-index:-251645952;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" o:allowincell="f" stroked="f">
                    <v:textbox>
                      <w:txbxContent>
                        <w:p w14:paraId="30F86C0C" w14:textId="77777777" w:rsidR="00CA7A27" w:rsidRDefault="00CA7A27">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lang w:val="zh-TW"/>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lang w:val="zh-TW"/>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lang w:val="zh-TW"/>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v:textbox>
                    <w10:wrap anchorx="page" anchory="page"/>
                  </v:rect>
                </w:pict>
              </mc:Fallback>
            </mc:AlternateContent>
          </w:r>
        </w:p>
        <w:p w14:paraId="4E09623F" w14:textId="77777777" w:rsidR="00CA7A27" w:rsidRDefault="00CA7A27"/>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firstRow="1" w:lastRow="0" w:firstColumn="1" w:lastColumn="0" w:noHBand="0" w:noVBand="1"/>
          </w:tblPr>
          <w:tblGrid>
            <w:gridCol w:w="5976"/>
          </w:tblGrid>
          <w:tr w:rsidR="00CA7A27" w14:paraId="61C59BF0" w14:textId="77777777">
            <w:trPr>
              <w:trHeight w:val="3770"/>
              <w:jc w:val="center"/>
            </w:trPr>
            <w:tc>
              <w:tcPr>
                <w:tcW w:w="3000" w:type="pct"/>
                <w:shd w:val="clear" w:color="auto" w:fill="FFFFFF" w:themeFill="background1"/>
                <w:vAlign w:val="center"/>
              </w:tcPr>
              <w:sdt>
                <w:sdtPr>
                  <w:rPr>
                    <w:rFonts w:ascii="標楷體" w:eastAsia="標楷體" w:hAnsi="標楷體" w:cstheme="majorBidi" w:hint="eastAsia"/>
                    <w:sz w:val="40"/>
                    <w:szCs w:val="40"/>
                  </w:rPr>
                  <w:alias w:val="標題"/>
                  <w:id w:val="13783212"/>
                  <w:placeholder>
                    <w:docPart w:val="7AC5C40029D44C0481DFB80E296EA188"/>
                  </w:placeholder>
                  <w:dataBinding w:prefixMappings="xmlns:ns0='http://schemas.openxmlformats.org/package/2006/metadata/core-properties' xmlns:ns1='http://purl.org/dc/elements/1.1/'" w:xpath="/ns0:coreProperties[1]/ns1:title[1]" w:storeItemID="{6C3C8BC8-F283-45AE-878A-BAB7291924A1}"/>
                  <w:text/>
                </w:sdtPr>
                <w:sdtEndPr/>
                <w:sdtContent>
                  <w:p w14:paraId="590AFA87" w14:textId="3B88A7AE" w:rsidR="00CA7A27" w:rsidRPr="00CA7A27" w:rsidRDefault="00CA7A27">
                    <w:pPr>
                      <w:pStyle w:val="a7"/>
                      <w:jc w:val="center"/>
                      <w:rPr>
                        <w:rFonts w:ascii="標楷體" w:eastAsia="標楷體" w:hAnsi="標楷體" w:cstheme="majorBidi"/>
                        <w:sz w:val="40"/>
                        <w:szCs w:val="40"/>
                      </w:rPr>
                    </w:pPr>
                    <w:r w:rsidRPr="00CA7A27">
                      <w:rPr>
                        <w:rFonts w:ascii="標楷體" w:eastAsia="標楷體" w:hAnsi="標楷體" w:cstheme="majorBidi" w:hint="eastAsia"/>
                        <w:sz w:val="40"/>
                        <w:szCs w:val="40"/>
                      </w:rPr>
                      <w:t>生產與作業管理 期末報告</w:t>
                    </w:r>
                  </w:p>
                </w:sdtContent>
              </w:sdt>
              <w:p w14:paraId="1539FF9C" w14:textId="77777777" w:rsidR="00CA7A27" w:rsidRDefault="00CA7A27">
                <w:pPr>
                  <w:pStyle w:val="a7"/>
                  <w:jc w:val="center"/>
                </w:pPr>
              </w:p>
              <w:sdt>
                <w:sdtPr>
                  <w:rPr>
                    <w:rFonts w:ascii="標楷體" w:eastAsia="標楷體" w:hAnsi="標楷體" w:cstheme="majorBidi" w:hint="eastAsia"/>
                    <w:b/>
                    <w:sz w:val="40"/>
                    <w:szCs w:val="32"/>
                  </w:rPr>
                  <w:alias w:val="副標題"/>
                  <w:id w:val="13783219"/>
                  <w:dataBinding w:prefixMappings="xmlns:ns0='http://schemas.openxmlformats.org/package/2006/metadata/core-properties' xmlns:ns1='http://purl.org/dc/elements/1.1/'" w:xpath="/ns0:coreProperties[1]/ns1:subject[1]" w:storeItemID="{6C3C8BC8-F283-45AE-878A-BAB7291924A1}"/>
                  <w:text/>
                </w:sdtPr>
                <w:sdtEndPr/>
                <w:sdtContent>
                  <w:p w14:paraId="6D0FD318" w14:textId="614904BD" w:rsidR="00CA7A27" w:rsidRPr="00CA7A27" w:rsidRDefault="00CA7A27">
                    <w:pPr>
                      <w:pStyle w:val="a7"/>
                      <w:jc w:val="center"/>
                      <w:rPr>
                        <w:rFonts w:ascii="標楷體" w:eastAsia="標楷體" w:hAnsi="標楷體" w:cstheme="majorBidi"/>
                        <w:b/>
                        <w:sz w:val="40"/>
                        <w:szCs w:val="32"/>
                      </w:rPr>
                    </w:pPr>
                    <w:r w:rsidRPr="00CA7A27">
                      <w:rPr>
                        <w:rFonts w:ascii="標楷體" w:eastAsia="標楷體" w:hAnsi="標楷體" w:cstheme="majorBidi" w:hint="eastAsia"/>
                        <w:b/>
                        <w:sz w:val="40"/>
                        <w:szCs w:val="32"/>
                      </w:rPr>
                      <w:t>鐵男食堂</w:t>
                    </w:r>
                  </w:p>
                </w:sdtContent>
              </w:sdt>
              <w:p w14:paraId="623D6755" w14:textId="7D24AAC6" w:rsidR="00CA7A27" w:rsidRPr="00CA7A27" w:rsidRDefault="00CA7A27" w:rsidP="00CA7A27">
                <w:pPr>
                  <w:pStyle w:val="a7"/>
                  <w:jc w:val="center"/>
                  <w:rPr>
                    <w:rFonts w:ascii="Times New Roman" w:hAnsi="Times New Roman" w:cs="Times New Roman"/>
                    <w:sz w:val="28"/>
                  </w:rPr>
                </w:pPr>
              </w:p>
              <w:p w14:paraId="13222E3E" w14:textId="77777777" w:rsidR="00CA7A27" w:rsidRDefault="00CA7A27">
                <w:pPr>
                  <w:pStyle w:val="a7"/>
                  <w:jc w:val="center"/>
                </w:pPr>
              </w:p>
              <w:p w14:paraId="49173AD8" w14:textId="77777777" w:rsidR="00CA7A27" w:rsidRDefault="00CA7A27">
                <w:pPr>
                  <w:pStyle w:val="a7"/>
                  <w:jc w:val="center"/>
                </w:pPr>
              </w:p>
              <w:p w14:paraId="1B395540" w14:textId="792A09D5" w:rsidR="00CA7A27" w:rsidRPr="00CA7A27" w:rsidRDefault="00CA7A27">
                <w:pPr>
                  <w:pStyle w:val="a7"/>
                  <w:jc w:val="center"/>
                  <w:rPr>
                    <w:rFonts w:ascii="Times New Roman" w:hAnsi="Times New Roman" w:cs="Times New Roman"/>
                    <w:sz w:val="28"/>
                  </w:rPr>
                </w:pPr>
                <w:r w:rsidRPr="00CA7A27">
                  <w:rPr>
                    <w:rFonts w:ascii="Times New Roman" w:hAnsi="Times New Roman" w:cs="Times New Roman"/>
                    <w:sz w:val="28"/>
                  </w:rPr>
                  <w:t>2013/06/03</w:t>
                </w:r>
              </w:p>
              <w:p w14:paraId="0188377E" w14:textId="77777777" w:rsidR="00CA7A27" w:rsidRDefault="00CA7A27">
                <w:pPr>
                  <w:pStyle w:val="a7"/>
                  <w:jc w:val="center"/>
                </w:pPr>
              </w:p>
            </w:tc>
          </w:tr>
        </w:tbl>
        <w:p w14:paraId="74FC24BF" w14:textId="77777777" w:rsidR="00CA7A27" w:rsidRDefault="00CA7A27"/>
        <w:p w14:paraId="1CA4F385" w14:textId="77777777" w:rsidR="00CA7A27" w:rsidRPr="00CA7A27" w:rsidRDefault="00CA7A27" w:rsidP="00CA7A27">
          <w:pPr>
            <w:pStyle w:val="a6"/>
            <w:widowControl/>
            <w:ind w:leftChars="0"/>
            <w:rPr>
              <w:rFonts w:ascii="微軟正黑體" w:eastAsia="微軟正黑體" w:hAnsi="微軟正黑體"/>
              <w:b/>
              <w:sz w:val="72"/>
            </w:rPr>
          </w:pPr>
          <w:r w:rsidRPr="00CA7A27">
            <w:rPr>
              <w:noProof/>
            </w:rPr>
            <mc:AlternateContent>
              <mc:Choice Requires="wps">
                <w:drawing>
                  <wp:anchor distT="0" distB="0" distL="114300" distR="114300" simplePos="0" relativeHeight="251672576" behindDoc="0" locked="0" layoutInCell="1" allowOverlap="1" wp14:anchorId="330CB163" wp14:editId="22E95EFD">
                    <wp:simplePos x="0" y="0"/>
                    <wp:positionH relativeFrom="column">
                      <wp:align>center</wp:align>
                    </wp:positionH>
                    <wp:positionV relativeFrom="paragraph">
                      <wp:posOffset>0</wp:posOffset>
                    </wp:positionV>
                    <wp:extent cx="3238500" cy="140398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403985"/>
                            </a:xfrm>
                            <a:prstGeom prst="rect">
                              <a:avLst/>
                            </a:prstGeom>
                            <a:noFill/>
                            <a:ln w="9525">
                              <a:noFill/>
                              <a:miter lim="800000"/>
                              <a:headEnd/>
                              <a:tailEnd/>
                            </a:ln>
                          </wps:spPr>
                          <wps:txbx>
                            <w:txbxContent>
                              <w:p w14:paraId="53C4AF88" w14:textId="178E318F" w:rsidR="00CA7A27" w:rsidRPr="00CA7A27" w:rsidRDefault="00316334" w:rsidP="00CA7A27">
                                <w:pPr>
                                  <w:spacing w:line="360" w:lineRule="auto"/>
                                  <w:jc w:val="center"/>
                                  <w:rPr>
                                    <w:rFonts w:ascii="標楷體" w:eastAsia="標楷體" w:hAnsi="標楷體" w:cs="Times New Roman"/>
                                    <w:b/>
                                    <w:sz w:val="28"/>
                                  </w:rPr>
                                </w:pPr>
                                <w:r>
                                  <w:rPr>
                                    <w:rFonts w:ascii="標楷體" w:eastAsia="標楷體" w:hAnsi="標楷體" w:cs="Times New Roman"/>
                                    <w:b/>
                                    <w:sz w:val="28"/>
                                  </w:rPr>
                                  <w:t>第</w:t>
                                </w:r>
                                <w:r>
                                  <w:rPr>
                                    <w:rFonts w:ascii="標楷體" w:eastAsia="標楷體" w:hAnsi="標楷體" w:cs="Times New Roman" w:hint="eastAsia"/>
                                    <w:b/>
                                    <w:sz w:val="28"/>
                                  </w:rPr>
                                  <w:t>四</w:t>
                                </w:r>
                                <w:bookmarkStart w:id="0" w:name="_GoBack"/>
                                <w:bookmarkEnd w:id="0"/>
                                <w:r w:rsidR="00CA7A27" w:rsidRPr="00CA7A27">
                                  <w:rPr>
                                    <w:rFonts w:ascii="標楷體" w:eastAsia="標楷體" w:hAnsi="標楷體" w:cs="Times New Roman"/>
                                    <w:b/>
                                    <w:sz w:val="28"/>
                                  </w:rPr>
                                  <w:t>組</w:t>
                                </w:r>
                              </w:p>
                              <w:p w14:paraId="15AB83A0" w14:textId="3A825F67" w:rsidR="00CA7A27" w:rsidRPr="00CA7A27" w:rsidRDefault="00CA7A27" w:rsidP="00CA7A27">
                                <w:pPr>
                                  <w:spacing w:line="360" w:lineRule="auto"/>
                                  <w:jc w:val="center"/>
                                  <w:rPr>
                                    <w:rFonts w:ascii="標楷體" w:eastAsia="標楷體" w:hAnsi="標楷體" w:cs="Times New Roman"/>
                                    <w:b/>
                                    <w:sz w:val="28"/>
                                  </w:rPr>
                                </w:pPr>
                                <w:r w:rsidRPr="00CA7A27">
                                  <w:rPr>
                                    <w:rFonts w:ascii="標楷體" w:eastAsia="標楷體" w:hAnsi="標楷體" w:cs="Times New Roman"/>
                                    <w:b/>
                                    <w:sz w:val="28"/>
                                  </w:rPr>
                                  <w:t>組員</w:t>
                                </w:r>
                              </w:p>
                              <w:p w14:paraId="3692BCD3" w14:textId="3662AC4A" w:rsidR="00CA7A27" w:rsidRPr="00CA7A27" w:rsidRDefault="00CA7A27" w:rsidP="00CA7A27">
                                <w:pPr>
                                  <w:spacing w:line="360" w:lineRule="auto"/>
                                  <w:jc w:val="center"/>
                                  <w:rPr>
                                    <w:rFonts w:ascii="標楷體" w:eastAsia="標楷體" w:hAnsi="標楷體" w:cs="Times New Roman"/>
                                    <w:sz w:val="28"/>
                                  </w:rPr>
                                </w:pPr>
                                <w:r w:rsidRPr="00CA7A27">
                                  <w:rPr>
                                    <w:rFonts w:ascii="標楷體" w:eastAsia="標楷體" w:hAnsi="標楷體" w:cs="Times New Roman"/>
                                    <w:sz w:val="28"/>
                                  </w:rPr>
                                  <w:t>企碩一甲 李玟萱</w:t>
                                </w:r>
                              </w:p>
                              <w:p w14:paraId="02787139" w14:textId="619C3F1E" w:rsidR="00CA7A27" w:rsidRPr="00CA7A27" w:rsidRDefault="00CA7A27" w:rsidP="00CA7A27">
                                <w:pPr>
                                  <w:spacing w:line="360" w:lineRule="auto"/>
                                  <w:jc w:val="center"/>
                                  <w:rPr>
                                    <w:rFonts w:ascii="標楷體" w:eastAsia="標楷體" w:hAnsi="標楷體" w:cs="Times New Roman"/>
                                    <w:sz w:val="28"/>
                                  </w:rPr>
                                </w:pPr>
                                <w:r w:rsidRPr="00CA7A27">
                                  <w:rPr>
                                    <w:rFonts w:ascii="標楷體" w:eastAsia="標楷體" w:hAnsi="標楷體" w:cs="Times New Roman"/>
                                    <w:sz w:val="28"/>
                                  </w:rPr>
                                  <w:t>企碩一甲 林則宇</w:t>
                                </w:r>
                              </w:p>
                              <w:p w14:paraId="422E5092" w14:textId="2BD72319" w:rsidR="00CA7A27" w:rsidRPr="00CA7A27" w:rsidRDefault="00CA7A27" w:rsidP="00CA7A27">
                                <w:pPr>
                                  <w:spacing w:line="360" w:lineRule="auto"/>
                                  <w:jc w:val="center"/>
                                  <w:rPr>
                                    <w:rFonts w:ascii="標楷體" w:eastAsia="標楷體" w:hAnsi="標楷體" w:cs="Times New Roman"/>
                                    <w:sz w:val="28"/>
                                  </w:rPr>
                                </w:pPr>
                                <w:r w:rsidRPr="00CA7A27">
                                  <w:rPr>
                                    <w:rFonts w:ascii="標楷體" w:eastAsia="標楷體" w:hAnsi="標楷體" w:cs="Times New Roman"/>
                                    <w:sz w:val="28"/>
                                  </w:rPr>
                                  <w:t>醫管一甲 林宏昇</w:t>
                                </w:r>
                              </w:p>
                              <w:p w14:paraId="776A2DE7" w14:textId="50CB4BEE" w:rsidR="00CA7A27" w:rsidRPr="00CA7A27" w:rsidRDefault="00CA7A27" w:rsidP="00CA7A27">
                                <w:pPr>
                                  <w:spacing w:line="360" w:lineRule="auto"/>
                                  <w:jc w:val="center"/>
                                  <w:rPr>
                                    <w:rFonts w:ascii="標楷體" w:eastAsia="標楷體" w:hAnsi="標楷體" w:cs="Times New Roman"/>
                                    <w:sz w:val="28"/>
                                  </w:rPr>
                                </w:pPr>
                                <w:r w:rsidRPr="00CA7A27">
                                  <w:rPr>
                                    <w:rFonts w:ascii="標楷體" w:eastAsia="標楷體" w:hAnsi="標楷體" w:cs="Times New Roman"/>
                                    <w:sz w:val="28"/>
                                  </w:rPr>
                                  <w:t>資管</w:t>
                                </w:r>
                                <w:r w:rsidR="001A7B64">
                                  <w:rPr>
                                    <w:rFonts w:ascii="標楷體" w:eastAsia="標楷體" w:hAnsi="標楷體" w:cs="Times New Roman" w:hint="eastAsia"/>
                                    <w:sz w:val="28"/>
                                  </w:rPr>
                                  <w:t>碩</w:t>
                                </w:r>
                                <w:r w:rsidRPr="00CA7A27">
                                  <w:rPr>
                                    <w:rFonts w:ascii="標楷體" w:eastAsia="標楷體" w:hAnsi="標楷體" w:cs="Times New Roman"/>
                                    <w:sz w:val="28"/>
                                  </w:rPr>
                                  <w:t>一 蔡昀橋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7" type="#_x0000_t202" style="position:absolute;left:0;text-align:left;margin-left:0;margin-top:0;width:255pt;height:110.55pt;z-index:25167257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" filled="f" stroked="f">
                    <v:textbox style="mso-fit-shape-to-text:t">
                      <w:txbxContent>
                        <w:p w14:paraId="53C4AF88" w14:textId="178E318F" w:rsidR="00CA7A27" w:rsidRPr="00CA7A27" w:rsidRDefault="00316334" w:rsidP="00CA7A27">
                          <w:pPr>
                            <w:spacing w:line="360" w:lineRule="auto"/>
                            <w:jc w:val="center"/>
                            <w:rPr>
                              <w:rFonts w:ascii="標楷體" w:eastAsia="標楷體" w:hAnsi="標楷體" w:cs="Times New Roman"/>
                              <w:b/>
                              <w:sz w:val="28"/>
                            </w:rPr>
                          </w:pPr>
                          <w:r>
                            <w:rPr>
                              <w:rFonts w:ascii="標楷體" w:eastAsia="標楷體" w:hAnsi="標楷體" w:cs="Times New Roman"/>
                              <w:b/>
                              <w:sz w:val="28"/>
                            </w:rPr>
                            <w:t>第</w:t>
                          </w:r>
                          <w:r>
                            <w:rPr>
                              <w:rFonts w:ascii="標楷體" w:eastAsia="標楷體" w:hAnsi="標楷體" w:cs="Times New Roman" w:hint="eastAsia"/>
                              <w:b/>
                              <w:sz w:val="28"/>
                            </w:rPr>
                            <w:t>四</w:t>
                          </w:r>
                          <w:bookmarkStart w:id="1" w:name="_GoBack"/>
                          <w:bookmarkEnd w:id="1"/>
                          <w:r w:rsidR="00CA7A27" w:rsidRPr="00CA7A27">
                            <w:rPr>
                              <w:rFonts w:ascii="標楷體" w:eastAsia="標楷體" w:hAnsi="標楷體" w:cs="Times New Roman"/>
                              <w:b/>
                              <w:sz w:val="28"/>
                            </w:rPr>
                            <w:t>組</w:t>
                          </w:r>
                        </w:p>
                        <w:p w14:paraId="15AB83A0" w14:textId="3A825F67" w:rsidR="00CA7A27" w:rsidRPr="00CA7A27" w:rsidRDefault="00CA7A27" w:rsidP="00CA7A27">
                          <w:pPr>
                            <w:spacing w:line="360" w:lineRule="auto"/>
                            <w:jc w:val="center"/>
                            <w:rPr>
                              <w:rFonts w:ascii="標楷體" w:eastAsia="標楷體" w:hAnsi="標楷體" w:cs="Times New Roman"/>
                              <w:b/>
                              <w:sz w:val="28"/>
                            </w:rPr>
                          </w:pPr>
                          <w:r w:rsidRPr="00CA7A27">
                            <w:rPr>
                              <w:rFonts w:ascii="標楷體" w:eastAsia="標楷體" w:hAnsi="標楷體" w:cs="Times New Roman"/>
                              <w:b/>
                              <w:sz w:val="28"/>
                            </w:rPr>
                            <w:t>組員</w:t>
                          </w:r>
                        </w:p>
                        <w:p w14:paraId="3692BCD3" w14:textId="3662AC4A" w:rsidR="00CA7A27" w:rsidRPr="00CA7A27" w:rsidRDefault="00CA7A27" w:rsidP="00CA7A27">
                          <w:pPr>
                            <w:spacing w:line="360" w:lineRule="auto"/>
                            <w:jc w:val="center"/>
                            <w:rPr>
                              <w:rFonts w:ascii="標楷體" w:eastAsia="標楷體" w:hAnsi="標楷體" w:cs="Times New Roman"/>
                              <w:sz w:val="28"/>
                            </w:rPr>
                          </w:pPr>
                          <w:r w:rsidRPr="00CA7A27">
                            <w:rPr>
                              <w:rFonts w:ascii="標楷體" w:eastAsia="標楷體" w:hAnsi="標楷體" w:cs="Times New Roman"/>
                              <w:sz w:val="28"/>
                            </w:rPr>
                            <w:t>企碩一甲 李玟萱</w:t>
                          </w:r>
                        </w:p>
                        <w:p w14:paraId="02787139" w14:textId="619C3F1E" w:rsidR="00CA7A27" w:rsidRPr="00CA7A27" w:rsidRDefault="00CA7A27" w:rsidP="00CA7A27">
                          <w:pPr>
                            <w:spacing w:line="360" w:lineRule="auto"/>
                            <w:jc w:val="center"/>
                            <w:rPr>
                              <w:rFonts w:ascii="標楷體" w:eastAsia="標楷體" w:hAnsi="標楷體" w:cs="Times New Roman"/>
                              <w:sz w:val="28"/>
                            </w:rPr>
                          </w:pPr>
                          <w:r w:rsidRPr="00CA7A27">
                            <w:rPr>
                              <w:rFonts w:ascii="標楷體" w:eastAsia="標楷體" w:hAnsi="標楷體" w:cs="Times New Roman"/>
                              <w:sz w:val="28"/>
                            </w:rPr>
                            <w:t>企碩一甲 林則宇</w:t>
                          </w:r>
                        </w:p>
                        <w:p w14:paraId="422E5092" w14:textId="2BD72319" w:rsidR="00CA7A27" w:rsidRPr="00CA7A27" w:rsidRDefault="00CA7A27" w:rsidP="00CA7A27">
                          <w:pPr>
                            <w:spacing w:line="360" w:lineRule="auto"/>
                            <w:jc w:val="center"/>
                            <w:rPr>
                              <w:rFonts w:ascii="標楷體" w:eastAsia="標楷體" w:hAnsi="標楷體" w:cs="Times New Roman"/>
                              <w:sz w:val="28"/>
                            </w:rPr>
                          </w:pPr>
                          <w:r w:rsidRPr="00CA7A27">
                            <w:rPr>
                              <w:rFonts w:ascii="標楷體" w:eastAsia="標楷體" w:hAnsi="標楷體" w:cs="Times New Roman"/>
                              <w:sz w:val="28"/>
                            </w:rPr>
                            <w:t>醫管一甲 林宏昇</w:t>
                          </w:r>
                        </w:p>
                        <w:p w14:paraId="776A2DE7" w14:textId="50CB4BEE" w:rsidR="00CA7A27" w:rsidRPr="00CA7A27" w:rsidRDefault="00CA7A27" w:rsidP="00CA7A27">
                          <w:pPr>
                            <w:spacing w:line="360" w:lineRule="auto"/>
                            <w:jc w:val="center"/>
                            <w:rPr>
                              <w:rFonts w:ascii="標楷體" w:eastAsia="標楷體" w:hAnsi="標楷體" w:cs="Times New Roman"/>
                              <w:sz w:val="28"/>
                            </w:rPr>
                          </w:pPr>
                          <w:r w:rsidRPr="00CA7A27">
                            <w:rPr>
                              <w:rFonts w:ascii="標楷體" w:eastAsia="標楷體" w:hAnsi="標楷體" w:cs="Times New Roman"/>
                              <w:sz w:val="28"/>
                            </w:rPr>
                            <w:t>資管</w:t>
                          </w:r>
                          <w:r w:rsidR="001A7B64">
                            <w:rPr>
                              <w:rFonts w:ascii="標楷體" w:eastAsia="標楷體" w:hAnsi="標楷體" w:cs="Times New Roman" w:hint="eastAsia"/>
                              <w:sz w:val="28"/>
                            </w:rPr>
                            <w:t>碩</w:t>
                          </w:r>
                          <w:r w:rsidRPr="00CA7A27">
                            <w:rPr>
                              <w:rFonts w:ascii="標楷體" w:eastAsia="標楷體" w:hAnsi="標楷體" w:cs="Times New Roman"/>
                              <w:sz w:val="28"/>
                            </w:rPr>
                            <w:t>一 蔡昀橋</w:t>
                          </w:r>
                        </w:p>
                      </w:txbxContent>
                    </v:textbox>
                  </v:shape>
                </w:pict>
              </mc:Fallback>
            </mc:AlternateContent>
          </w:r>
          <w:r w:rsidRPr="00CA7A27">
            <w:rPr>
              <w:rFonts w:ascii="微軟正黑體" w:eastAsia="微軟正黑體" w:hAnsi="微軟正黑體"/>
              <w:b/>
              <w:sz w:val="72"/>
            </w:rPr>
            <w:br w:type="page"/>
          </w:r>
        </w:p>
      </w:sdtContent>
    </w:sdt>
    <w:p w14:paraId="3D12B893" w14:textId="36E20B55" w:rsidR="00F34CEB" w:rsidRPr="00A42B0A" w:rsidRDefault="00F34CEB" w:rsidP="00F34CEB">
      <w:pPr>
        <w:pStyle w:val="a6"/>
        <w:widowControl/>
        <w:spacing w:line="360" w:lineRule="auto"/>
        <w:ind w:leftChars="0"/>
        <w:jc w:val="center"/>
        <w:rPr>
          <w:rFonts w:ascii="標楷體" w:eastAsia="標楷體" w:hAnsi="標楷體"/>
          <w:b/>
          <w:sz w:val="32"/>
          <w:szCs w:val="24"/>
        </w:rPr>
      </w:pPr>
      <w:r w:rsidRPr="00A42B0A">
        <w:rPr>
          <w:rFonts w:ascii="標楷體" w:eastAsia="標楷體" w:hAnsi="標楷體" w:hint="eastAsia"/>
          <w:b/>
          <w:sz w:val="32"/>
          <w:szCs w:val="24"/>
        </w:rPr>
        <w:lastRenderedPageBreak/>
        <w:t>目錄</w:t>
      </w:r>
    </w:p>
    <w:p w14:paraId="7B3E1A5D" w14:textId="5373456F" w:rsidR="00F34CEB" w:rsidRPr="00F34CEB" w:rsidRDefault="00F34CEB" w:rsidP="00F34CEB">
      <w:pPr>
        <w:widowControl/>
        <w:spacing w:line="360" w:lineRule="auto"/>
        <w:rPr>
          <w:rFonts w:ascii="標楷體" w:eastAsia="標楷體" w:hAnsi="標楷體"/>
          <w:b/>
          <w:sz w:val="28"/>
          <w:szCs w:val="24"/>
        </w:rPr>
      </w:pPr>
      <w:r w:rsidRPr="00F34CEB">
        <w:rPr>
          <w:rFonts w:ascii="標楷體" w:eastAsia="標楷體" w:hAnsi="標楷體" w:hint="eastAsia"/>
          <w:b/>
          <w:sz w:val="28"/>
          <w:szCs w:val="24"/>
        </w:rPr>
        <w:t>基本背景</w:t>
      </w:r>
      <w:r w:rsidRPr="00F34CEB">
        <w:rPr>
          <w:rFonts w:ascii="標楷體" w:eastAsia="標楷體" w:hAnsi="標楷體"/>
          <w:b/>
          <w:sz w:val="28"/>
          <w:szCs w:val="24"/>
        </w:rPr>
        <w:t>…………………………………………………………</w:t>
      </w:r>
      <w:r>
        <w:rPr>
          <w:rFonts w:ascii="標楷體" w:eastAsia="標楷體" w:hAnsi="標楷體"/>
          <w:b/>
          <w:sz w:val="28"/>
          <w:szCs w:val="24"/>
        </w:rPr>
        <w:t>…</w:t>
      </w:r>
      <w:r w:rsidRPr="00F34CEB">
        <w:rPr>
          <w:rFonts w:ascii="標楷體" w:eastAsia="標楷體" w:hAnsi="標楷體" w:hint="eastAsia"/>
          <w:b/>
          <w:sz w:val="28"/>
          <w:szCs w:val="24"/>
        </w:rPr>
        <w:t>2~3</w:t>
      </w:r>
    </w:p>
    <w:p w14:paraId="1886612A" w14:textId="083B90FD" w:rsidR="00F34CEB" w:rsidRPr="00F34CEB" w:rsidRDefault="00F34CEB" w:rsidP="00F34CEB">
      <w:pPr>
        <w:widowControl/>
        <w:spacing w:line="360" w:lineRule="auto"/>
        <w:rPr>
          <w:rFonts w:ascii="標楷體" w:eastAsia="標楷體" w:hAnsi="標楷體"/>
          <w:b/>
          <w:sz w:val="28"/>
          <w:szCs w:val="24"/>
        </w:rPr>
      </w:pPr>
      <w:r w:rsidRPr="00F34CEB">
        <w:rPr>
          <w:rFonts w:ascii="標楷體" w:eastAsia="標楷體" w:hAnsi="標楷體" w:hint="eastAsia"/>
          <w:b/>
          <w:sz w:val="28"/>
          <w:szCs w:val="24"/>
        </w:rPr>
        <w:t>產業現況</w:t>
      </w:r>
      <w:r w:rsidRPr="00F34CEB">
        <w:rPr>
          <w:rFonts w:ascii="標楷體" w:eastAsia="標楷體" w:hAnsi="標楷體"/>
          <w:b/>
          <w:sz w:val="28"/>
          <w:szCs w:val="24"/>
        </w:rPr>
        <w:t>……………………………………………………………</w:t>
      </w:r>
      <w:r>
        <w:rPr>
          <w:rFonts w:ascii="標楷體" w:eastAsia="標楷體" w:hAnsi="標楷體"/>
          <w:b/>
          <w:sz w:val="28"/>
          <w:szCs w:val="24"/>
        </w:rPr>
        <w:t>…</w:t>
      </w:r>
      <w:r>
        <w:rPr>
          <w:rFonts w:ascii="標楷體" w:eastAsia="標楷體" w:hAnsi="標楷體" w:hint="eastAsia"/>
          <w:b/>
          <w:sz w:val="28"/>
          <w:szCs w:val="24"/>
        </w:rPr>
        <w:t xml:space="preserve"> </w:t>
      </w:r>
      <w:r w:rsidRPr="00F34CEB">
        <w:rPr>
          <w:rFonts w:ascii="標楷體" w:eastAsia="標楷體" w:hAnsi="標楷體" w:hint="eastAsia"/>
          <w:b/>
          <w:sz w:val="28"/>
          <w:szCs w:val="24"/>
        </w:rPr>
        <w:t>3</w:t>
      </w:r>
    </w:p>
    <w:p w14:paraId="764A5A00" w14:textId="7035EF55" w:rsidR="00F34CEB" w:rsidRPr="00F34CEB" w:rsidRDefault="00F34CEB" w:rsidP="00F34CEB">
      <w:pPr>
        <w:widowControl/>
        <w:spacing w:line="360" w:lineRule="auto"/>
        <w:rPr>
          <w:rFonts w:ascii="標楷體" w:eastAsia="標楷體" w:hAnsi="標楷體"/>
          <w:b/>
          <w:sz w:val="28"/>
          <w:szCs w:val="24"/>
        </w:rPr>
      </w:pPr>
      <w:r w:rsidRPr="00F34CEB">
        <w:rPr>
          <w:rFonts w:ascii="標楷體" w:eastAsia="標楷體" w:hAnsi="標楷體" w:hint="eastAsia"/>
          <w:b/>
          <w:sz w:val="28"/>
          <w:szCs w:val="24"/>
        </w:rPr>
        <w:t>產品介紹</w:t>
      </w:r>
      <w:r w:rsidRPr="00F34CEB">
        <w:rPr>
          <w:rFonts w:ascii="標楷體" w:eastAsia="標楷體" w:hAnsi="標楷體"/>
          <w:b/>
          <w:sz w:val="28"/>
          <w:szCs w:val="24"/>
        </w:rPr>
        <w:t>……………………………………………………………</w:t>
      </w:r>
      <w:r>
        <w:rPr>
          <w:rFonts w:ascii="標楷體" w:eastAsia="標楷體" w:hAnsi="標楷體"/>
          <w:b/>
          <w:sz w:val="28"/>
          <w:szCs w:val="24"/>
        </w:rPr>
        <w:t>…</w:t>
      </w:r>
      <w:r>
        <w:rPr>
          <w:rFonts w:ascii="標楷體" w:eastAsia="標楷體" w:hAnsi="標楷體" w:hint="eastAsia"/>
          <w:b/>
          <w:sz w:val="28"/>
          <w:szCs w:val="24"/>
        </w:rPr>
        <w:t xml:space="preserve"> </w:t>
      </w:r>
      <w:r w:rsidRPr="00F34CEB">
        <w:rPr>
          <w:rFonts w:ascii="標楷體" w:eastAsia="標楷體" w:hAnsi="標楷體" w:hint="eastAsia"/>
          <w:b/>
          <w:sz w:val="28"/>
          <w:szCs w:val="24"/>
        </w:rPr>
        <w:t>4</w:t>
      </w:r>
    </w:p>
    <w:p w14:paraId="1D6BB8B9" w14:textId="602B7D46" w:rsidR="00F34CEB" w:rsidRPr="00F34CEB" w:rsidRDefault="00F34CEB" w:rsidP="00F34CEB">
      <w:pPr>
        <w:widowControl/>
        <w:spacing w:line="360" w:lineRule="auto"/>
        <w:rPr>
          <w:rFonts w:ascii="標楷體" w:eastAsia="標楷體" w:hAnsi="標楷體"/>
          <w:b/>
          <w:sz w:val="28"/>
          <w:szCs w:val="24"/>
        </w:rPr>
      </w:pPr>
      <w:r w:rsidRPr="00F34CEB">
        <w:rPr>
          <w:rFonts w:ascii="標楷體" w:eastAsia="標楷體" w:hAnsi="標楷體" w:hint="eastAsia"/>
          <w:b/>
          <w:sz w:val="28"/>
          <w:szCs w:val="24"/>
        </w:rPr>
        <w:t>組織架構圖</w:t>
      </w:r>
      <w:r w:rsidRPr="00F34CEB">
        <w:rPr>
          <w:rFonts w:ascii="標楷體" w:eastAsia="標楷體" w:hAnsi="標楷體"/>
          <w:b/>
          <w:sz w:val="28"/>
          <w:szCs w:val="24"/>
        </w:rPr>
        <w:t>…………………………………………………………</w:t>
      </w:r>
      <w:r>
        <w:rPr>
          <w:rFonts w:ascii="標楷體" w:eastAsia="標楷體" w:hAnsi="標楷體"/>
          <w:b/>
          <w:sz w:val="28"/>
          <w:szCs w:val="24"/>
        </w:rPr>
        <w:t>…</w:t>
      </w:r>
      <w:r>
        <w:rPr>
          <w:rFonts w:ascii="標楷體" w:eastAsia="標楷體" w:hAnsi="標楷體" w:hint="eastAsia"/>
          <w:b/>
          <w:sz w:val="28"/>
          <w:szCs w:val="24"/>
        </w:rPr>
        <w:t xml:space="preserve"> </w:t>
      </w:r>
      <w:r w:rsidRPr="00F34CEB">
        <w:rPr>
          <w:rFonts w:ascii="標楷體" w:eastAsia="標楷體" w:hAnsi="標楷體" w:hint="eastAsia"/>
          <w:b/>
          <w:sz w:val="28"/>
          <w:szCs w:val="24"/>
        </w:rPr>
        <w:t>4</w:t>
      </w:r>
    </w:p>
    <w:p w14:paraId="489A5B76" w14:textId="7F71C7C2" w:rsidR="00F34CEB" w:rsidRPr="00F34CEB" w:rsidRDefault="00F34CEB" w:rsidP="00F34CEB">
      <w:pPr>
        <w:widowControl/>
        <w:spacing w:line="360" w:lineRule="auto"/>
        <w:rPr>
          <w:rFonts w:ascii="標楷體" w:eastAsia="標楷體" w:hAnsi="標楷體"/>
          <w:b/>
          <w:sz w:val="28"/>
          <w:szCs w:val="24"/>
        </w:rPr>
      </w:pPr>
      <w:r w:rsidRPr="00F34CEB">
        <w:rPr>
          <w:rFonts w:ascii="標楷體" w:eastAsia="標楷體" w:hAnsi="標楷體" w:hint="eastAsia"/>
          <w:b/>
          <w:sz w:val="28"/>
          <w:szCs w:val="24"/>
        </w:rPr>
        <w:t>營運流程</w:t>
      </w:r>
      <w:r w:rsidRPr="00F34CEB">
        <w:rPr>
          <w:rFonts w:ascii="標楷體" w:eastAsia="標楷體" w:hAnsi="標楷體"/>
          <w:b/>
          <w:sz w:val="28"/>
          <w:szCs w:val="24"/>
        </w:rPr>
        <w:t>(</w:t>
      </w:r>
      <w:r w:rsidRPr="00F34CEB">
        <w:rPr>
          <w:rFonts w:ascii="標楷體" w:eastAsia="標楷體" w:hAnsi="標楷體" w:hint="eastAsia"/>
          <w:b/>
          <w:sz w:val="28"/>
          <w:szCs w:val="24"/>
        </w:rPr>
        <w:t>毎日營運、點餐、生產</w:t>
      </w:r>
      <w:r w:rsidRPr="00F34CEB">
        <w:rPr>
          <w:rFonts w:ascii="標楷體" w:eastAsia="標楷體" w:hAnsi="標楷體"/>
          <w:b/>
          <w:sz w:val="28"/>
          <w:szCs w:val="24"/>
        </w:rPr>
        <w:t>)……………………………</w:t>
      </w:r>
      <w:r>
        <w:rPr>
          <w:rFonts w:ascii="標楷體" w:eastAsia="標楷體" w:hAnsi="標楷體"/>
          <w:b/>
          <w:sz w:val="28"/>
          <w:szCs w:val="24"/>
        </w:rPr>
        <w:t>…</w:t>
      </w:r>
      <w:r>
        <w:rPr>
          <w:rFonts w:ascii="標楷體" w:eastAsia="標楷體" w:hAnsi="標楷體" w:hint="eastAsia"/>
          <w:b/>
          <w:sz w:val="28"/>
          <w:szCs w:val="24"/>
        </w:rPr>
        <w:t xml:space="preserve"> </w:t>
      </w:r>
      <w:r w:rsidRPr="00F34CEB">
        <w:rPr>
          <w:rFonts w:ascii="標楷體" w:eastAsia="標楷體" w:hAnsi="標楷體" w:hint="eastAsia"/>
          <w:b/>
          <w:sz w:val="28"/>
          <w:szCs w:val="24"/>
        </w:rPr>
        <w:t>5~7</w:t>
      </w:r>
    </w:p>
    <w:p w14:paraId="64B397EE" w14:textId="78941E65" w:rsidR="00F34CEB" w:rsidRPr="00F34CEB" w:rsidRDefault="00B8781D" w:rsidP="00F34CEB">
      <w:pPr>
        <w:widowControl/>
        <w:spacing w:line="360" w:lineRule="auto"/>
        <w:rPr>
          <w:rFonts w:ascii="標楷體" w:eastAsia="標楷體" w:hAnsi="標楷體"/>
          <w:b/>
          <w:sz w:val="28"/>
          <w:szCs w:val="24"/>
        </w:rPr>
      </w:pPr>
      <w:r>
        <w:rPr>
          <w:rFonts w:ascii="標楷體" w:eastAsia="標楷體" w:hAnsi="標楷體" w:hint="eastAsia"/>
          <w:b/>
          <w:sz w:val="28"/>
          <w:szCs w:val="24"/>
        </w:rPr>
        <w:t>目前面臨的問題與解析</w:t>
      </w:r>
      <w:r w:rsidR="00F34CEB" w:rsidRPr="00F34CEB">
        <w:rPr>
          <w:rFonts w:ascii="標楷體" w:eastAsia="標楷體" w:hAnsi="標楷體"/>
          <w:b/>
          <w:sz w:val="28"/>
          <w:szCs w:val="24"/>
        </w:rPr>
        <w:t>…………………………………………</w:t>
      </w:r>
      <w:r w:rsidR="00F34CEB">
        <w:rPr>
          <w:rFonts w:ascii="標楷體" w:eastAsia="標楷體" w:hAnsi="標楷體"/>
          <w:b/>
          <w:sz w:val="28"/>
          <w:szCs w:val="24"/>
        </w:rPr>
        <w:t>…</w:t>
      </w:r>
      <w:r w:rsidR="00F34CEB" w:rsidRPr="00F34CEB">
        <w:rPr>
          <w:rFonts w:ascii="標楷體" w:eastAsia="標楷體" w:hAnsi="標楷體" w:hint="eastAsia"/>
          <w:b/>
          <w:sz w:val="28"/>
          <w:szCs w:val="24"/>
        </w:rPr>
        <w:t>8~11</w:t>
      </w:r>
    </w:p>
    <w:p w14:paraId="01B588AA" w14:textId="709D7E98" w:rsidR="00F34CEB" w:rsidRPr="00F34CEB" w:rsidRDefault="00F34CEB" w:rsidP="00F34CEB">
      <w:pPr>
        <w:widowControl/>
        <w:spacing w:line="360" w:lineRule="auto"/>
        <w:rPr>
          <w:rFonts w:ascii="標楷體" w:eastAsia="標楷體" w:hAnsi="標楷體"/>
          <w:b/>
          <w:sz w:val="28"/>
          <w:szCs w:val="24"/>
        </w:rPr>
      </w:pPr>
      <w:r w:rsidRPr="00F34CEB">
        <w:rPr>
          <w:rFonts w:ascii="標楷體" w:eastAsia="標楷體" w:hAnsi="標楷體" w:hint="eastAsia"/>
          <w:b/>
          <w:sz w:val="28"/>
          <w:szCs w:val="24"/>
        </w:rPr>
        <w:t xml:space="preserve">建議方案 </w:t>
      </w:r>
      <w:r w:rsidR="00B8781D">
        <w:rPr>
          <w:rFonts w:ascii="標楷體" w:eastAsia="標楷體" w:hAnsi="標楷體"/>
          <w:b/>
          <w:sz w:val="28"/>
          <w:szCs w:val="24"/>
        </w:rPr>
        <w:t>…………………………………………………………</w:t>
      </w:r>
      <w:r w:rsidR="00B8781D">
        <w:rPr>
          <w:rFonts w:ascii="標楷體" w:eastAsia="標楷體" w:hAnsi="標楷體" w:hint="eastAsia"/>
          <w:b/>
          <w:sz w:val="28"/>
          <w:szCs w:val="24"/>
        </w:rPr>
        <w:t>11~16</w:t>
      </w:r>
    </w:p>
    <w:p w14:paraId="123FB31A" w14:textId="7E31F3F1" w:rsidR="00F34CEB" w:rsidRPr="00F34CEB" w:rsidRDefault="00F34CEB" w:rsidP="00F34CEB">
      <w:pPr>
        <w:widowControl/>
        <w:spacing w:line="360" w:lineRule="auto"/>
        <w:rPr>
          <w:rFonts w:ascii="標楷體" w:eastAsia="標楷體" w:hAnsi="標楷體"/>
          <w:b/>
          <w:sz w:val="28"/>
          <w:szCs w:val="24"/>
        </w:rPr>
      </w:pPr>
      <w:r w:rsidRPr="00F34CEB">
        <w:rPr>
          <w:rFonts w:ascii="標楷體" w:eastAsia="標楷體" w:hAnsi="標楷體" w:hint="eastAsia"/>
          <w:b/>
          <w:sz w:val="28"/>
          <w:szCs w:val="24"/>
        </w:rPr>
        <w:t>結論</w:t>
      </w:r>
      <w:r w:rsidR="00B8781D">
        <w:rPr>
          <w:rFonts w:ascii="標楷體" w:eastAsia="標楷體" w:hAnsi="標楷體"/>
          <w:b/>
          <w:sz w:val="28"/>
          <w:szCs w:val="24"/>
        </w:rPr>
        <w:t>……………………………………………………………………</w:t>
      </w:r>
      <w:r w:rsidR="00B8781D">
        <w:rPr>
          <w:rFonts w:ascii="標楷體" w:eastAsia="標楷體" w:hAnsi="標楷體" w:hint="eastAsia"/>
          <w:b/>
          <w:sz w:val="28"/>
          <w:szCs w:val="24"/>
        </w:rPr>
        <w:t>16</w:t>
      </w:r>
    </w:p>
    <w:p w14:paraId="30C69BCD" w14:textId="77777777" w:rsidR="00F34CEB" w:rsidRDefault="00F34CEB" w:rsidP="00F34CEB">
      <w:pPr>
        <w:pStyle w:val="a6"/>
        <w:widowControl/>
        <w:spacing w:line="360" w:lineRule="auto"/>
        <w:ind w:leftChars="0"/>
        <w:rPr>
          <w:rFonts w:ascii="標楷體" w:eastAsia="標楷體" w:hAnsi="標楷體"/>
          <w:b/>
          <w:sz w:val="28"/>
          <w:szCs w:val="24"/>
        </w:rPr>
      </w:pPr>
    </w:p>
    <w:p w14:paraId="4E53D985" w14:textId="45DC68AE" w:rsidR="00F34CEB" w:rsidRDefault="00EF30C4" w:rsidP="00EF30C4">
      <w:pPr>
        <w:widowControl/>
        <w:spacing w:line="360" w:lineRule="auto"/>
        <w:jc w:val="center"/>
        <w:rPr>
          <w:rFonts w:ascii="標楷體" w:eastAsia="標楷體" w:hAnsi="標楷體"/>
          <w:b/>
          <w:sz w:val="28"/>
          <w:szCs w:val="24"/>
        </w:rPr>
      </w:pPr>
      <w:r>
        <w:rPr>
          <w:rFonts w:ascii="標楷體" w:eastAsia="標楷體" w:hAnsi="標楷體" w:hint="eastAsia"/>
          <w:b/>
          <w:sz w:val="28"/>
          <w:szCs w:val="24"/>
        </w:rPr>
        <w:t>分工表</w:t>
      </w:r>
    </w:p>
    <w:tbl>
      <w:tblPr>
        <w:tblStyle w:val="ad"/>
        <w:tblW w:w="0" w:type="auto"/>
        <w:tblLook w:val="04A0" w:firstRow="1" w:lastRow="0" w:firstColumn="1" w:lastColumn="0" w:noHBand="0" w:noVBand="1"/>
      </w:tblPr>
      <w:tblGrid>
        <w:gridCol w:w="4181"/>
        <w:gridCol w:w="4181"/>
      </w:tblGrid>
      <w:tr w:rsidR="00EF30C4" w14:paraId="72870DE6" w14:textId="77777777" w:rsidTr="00EF30C4">
        <w:tc>
          <w:tcPr>
            <w:tcW w:w="4181" w:type="dxa"/>
          </w:tcPr>
          <w:p w14:paraId="7606BE61" w14:textId="762CF224" w:rsidR="00EF30C4" w:rsidRPr="00EF30C4" w:rsidRDefault="00EF30C4" w:rsidP="00EF30C4">
            <w:pPr>
              <w:widowControl/>
              <w:spacing w:line="360" w:lineRule="auto"/>
              <w:jc w:val="center"/>
              <w:rPr>
                <w:rFonts w:ascii="標楷體" w:eastAsia="標楷體" w:hAnsi="標楷體"/>
                <w:b/>
                <w:sz w:val="28"/>
                <w:szCs w:val="24"/>
              </w:rPr>
            </w:pPr>
            <w:r w:rsidRPr="00EF30C4">
              <w:rPr>
                <w:rFonts w:ascii="標楷體" w:eastAsia="標楷體" w:hAnsi="標楷體" w:hint="eastAsia"/>
                <w:b/>
                <w:sz w:val="28"/>
                <w:szCs w:val="24"/>
              </w:rPr>
              <w:t>分工內容</w:t>
            </w:r>
          </w:p>
        </w:tc>
        <w:tc>
          <w:tcPr>
            <w:tcW w:w="4181" w:type="dxa"/>
          </w:tcPr>
          <w:p w14:paraId="7BC292CF" w14:textId="78C93ED6" w:rsidR="00EF30C4" w:rsidRPr="00EF30C4" w:rsidRDefault="00EF30C4" w:rsidP="00EF30C4">
            <w:pPr>
              <w:widowControl/>
              <w:spacing w:line="360" w:lineRule="auto"/>
              <w:jc w:val="center"/>
              <w:rPr>
                <w:rFonts w:ascii="標楷體" w:eastAsia="標楷體" w:hAnsi="標楷體"/>
                <w:b/>
                <w:sz w:val="28"/>
                <w:szCs w:val="24"/>
              </w:rPr>
            </w:pPr>
            <w:r w:rsidRPr="00EF30C4">
              <w:rPr>
                <w:rFonts w:ascii="標楷體" w:eastAsia="標楷體" w:hAnsi="標楷體" w:hint="eastAsia"/>
                <w:b/>
                <w:sz w:val="28"/>
                <w:szCs w:val="24"/>
              </w:rPr>
              <w:t>姓名</w:t>
            </w:r>
          </w:p>
        </w:tc>
      </w:tr>
      <w:tr w:rsidR="00EF30C4" w14:paraId="699D2BC0" w14:textId="77777777" w:rsidTr="00EF30C4">
        <w:tc>
          <w:tcPr>
            <w:tcW w:w="4181" w:type="dxa"/>
          </w:tcPr>
          <w:p w14:paraId="68249FB8" w14:textId="21F5A99F" w:rsidR="00EF30C4" w:rsidRDefault="00EF30C4" w:rsidP="00EF30C4">
            <w:pPr>
              <w:widowControl/>
              <w:spacing w:line="360" w:lineRule="auto"/>
              <w:jc w:val="center"/>
              <w:rPr>
                <w:rFonts w:ascii="標楷體" w:eastAsia="標楷體" w:hAnsi="標楷體"/>
                <w:b/>
                <w:sz w:val="28"/>
                <w:szCs w:val="24"/>
              </w:rPr>
            </w:pPr>
            <w:r>
              <w:rPr>
                <w:rFonts w:ascii="標楷體" w:eastAsia="標楷體" w:hAnsi="標楷體" w:hint="eastAsia"/>
                <w:sz w:val="28"/>
                <w:szCs w:val="24"/>
              </w:rPr>
              <w:t>企業訪談&amp;上台報告</w:t>
            </w:r>
          </w:p>
        </w:tc>
        <w:tc>
          <w:tcPr>
            <w:tcW w:w="4181" w:type="dxa"/>
          </w:tcPr>
          <w:p w14:paraId="60103A65" w14:textId="16155AC4" w:rsidR="00EF30C4" w:rsidRPr="00EF30C4" w:rsidRDefault="00EF30C4" w:rsidP="00EF30C4">
            <w:pPr>
              <w:widowControl/>
              <w:spacing w:line="360" w:lineRule="auto"/>
              <w:jc w:val="center"/>
              <w:rPr>
                <w:rFonts w:ascii="標楷體" w:eastAsia="標楷體" w:hAnsi="標楷體"/>
                <w:sz w:val="28"/>
                <w:szCs w:val="24"/>
              </w:rPr>
            </w:pPr>
            <w:r>
              <w:rPr>
                <w:rFonts w:ascii="標楷體" w:eastAsia="標楷體" w:hAnsi="標楷體" w:hint="eastAsia"/>
                <w:sz w:val="28"/>
                <w:szCs w:val="24"/>
              </w:rPr>
              <w:t>林則宇</w:t>
            </w:r>
          </w:p>
        </w:tc>
      </w:tr>
      <w:tr w:rsidR="00EF30C4" w14:paraId="79F2F355" w14:textId="77777777" w:rsidTr="00EF30C4">
        <w:tc>
          <w:tcPr>
            <w:tcW w:w="4181" w:type="dxa"/>
          </w:tcPr>
          <w:p w14:paraId="4DA456A4" w14:textId="7BF18F1B" w:rsidR="00EF30C4" w:rsidRDefault="00EF30C4" w:rsidP="00EF30C4">
            <w:pPr>
              <w:widowControl/>
              <w:spacing w:line="360" w:lineRule="auto"/>
              <w:jc w:val="center"/>
              <w:rPr>
                <w:rFonts w:ascii="標楷體" w:eastAsia="標楷體" w:hAnsi="標楷體"/>
                <w:b/>
                <w:sz w:val="28"/>
                <w:szCs w:val="24"/>
              </w:rPr>
            </w:pPr>
            <w:r>
              <w:rPr>
                <w:rFonts w:ascii="標楷體" w:eastAsia="標楷體" w:hAnsi="標楷體" w:hint="eastAsia"/>
                <w:sz w:val="28"/>
                <w:szCs w:val="24"/>
              </w:rPr>
              <w:t>書面資料統整、上台報告</w:t>
            </w:r>
          </w:p>
        </w:tc>
        <w:tc>
          <w:tcPr>
            <w:tcW w:w="4181" w:type="dxa"/>
          </w:tcPr>
          <w:p w14:paraId="349CAF04" w14:textId="658A1CBD" w:rsidR="00EF30C4" w:rsidRPr="00EF30C4" w:rsidRDefault="00EF30C4" w:rsidP="00EF30C4">
            <w:pPr>
              <w:widowControl/>
              <w:spacing w:line="360" w:lineRule="auto"/>
              <w:jc w:val="center"/>
              <w:rPr>
                <w:rFonts w:ascii="標楷體" w:eastAsia="標楷體" w:hAnsi="標楷體"/>
                <w:sz w:val="28"/>
                <w:szCs w:val="24"/>
              </w:rPr>
            </w:pPr>
            <w:r>
              <w:rPr>
                <w:rFonts w:ascii="標楷體" w:eastAsia="標楷體" w:hAnsi="標楷體" w:hint="eastAsia"/>
                <w:sz w:val="28"/>
                <w:szCs w:val="24"/>
              </w:rPr>
              <w:t>李玟萱</w:t>
            </w:r>
          </w:p>
        </w:tc>
      </w:tr>
      <w:tr w:rsidR="00EF30C4" w14:paraId="063F8FB7" w14:textId="77777777" w:rsidTr="00EF30C4">
        <w:tc>
          <w:tcPr>
            <w:tcW w:w="4181" w:type="dxa"/>
          </w:tcPr>
          <w:p w14:paraId="786DFDA2" w14:textId="2E98800C" w:rsidR="00EF30C4" w:rsidRDefault="00EF30C4" w:rsidP="00EF30C4">
            <w:pPr>
              <w:widowControl/>
              <w:spacing w:line="360" w:lineRule="auto"/>
              <w:jc w:val="center"/>
              <w:rPr>
                <w:rFonts w:ascii="標楷體" w:eastAsia="標楷體" w:hAnsi="標楷體"/>
                <w:b/>
                <w:sz w:val="28"/>
                <w:szCs w:val="24"/>
              </w:rPr>
            </w:pPr>
            <w:r>
              <w:rPr>
                <w:rFonts w:ascii="標楷體" w:eastAsia="標楷體" w:hAnsi="標楷體" w:hint="eastAsia"/>
                <w:sz w:val="28"/>
                <w:szCs w:val="24"/>
              </w:rPr>
              <w:t>統整訪談內容&amp;PPT製作</w:t>
            </w:r>
          </w:p>
        </w:tc>
        <w:tc>
          <w:tcPr>
            <w:tcW w:w="4181" w:type="dxa"/>
          </w:tcPr>
          <w:p w14:paraId="2EA83680" w14:textId="68C250E6" w:rsidR="00EF30C4" w:rsidRPr="00EF30C4" w:rsidRDefault="00EF30C4" w:rsidP="00EF30C4">
            <w:pPr>
              <w:widowControl/>
              <w:spacing w:line="360" w:lineRule="auto"/>
              <w:jc w:val="center"/>
              <w:rPr>
                <w:rFonts w:ascii="標楷體" w:eastAsia="標楷體" w:hAnsi="標楷體"/>
                <w:sz w:val="28"/>
                <w:szCs w:val="24"/>
              </w:rPr>
            </w:pPr>
            <w:r>
              <w:rPr>
                <w:rFonts w:ascii="標楷體" w:eastAsia="標楷體" w:hAnsi="標楷體" w:hint="eastAsia"/>
                <w:sz w:val="28"/>
                <w:szCs w:val="24"/>
              </w:rPr>
              <w:t>蔡昀橋</w:t>
            </w:r>
          </w:p>
        </w:tc>
      </w:tr>
      <w:tr w:rsidR="00EF30C4" w14:paraId="790DD610" w14:textId="77777777" w:rsidTr="00EF30C4">
        <w:tc>
          <w:tcPr>
            <w:tcW w:w="4181" w:type="dxa"/>
          </w:tcPr>
          <w:p w14:paraId="4F791055" w14:textId="691B1888" w:rsidR="00EF30C4" w:rsidRDefault="00EF30C4" w:rsidP="00EF30C4">
            <w:pPr>
              <w:widowControl/>
              <w:spacing w:line="360" w:lineRule="auto"/>
              <w:jc w:val="center"/>
              <w:rPr>
                <w:rFonts w:ascii="標楷體" w:eastAsia="標楷體" w:hAnsi="標楷體"/>
                <w:b/>
                <w:sz w:val="28"/>
                <w:szCs w:val="24"/>
              </w:rPr>
            </w:pPr>
            <w:r>
              <w:rPr>
                <w:rFonts w:ascii="標楷體" w:eastAsia="標楷體" w:hAnsi="標楷體" w:hint="eastAsia"/>
                <w:sz w:val="28"/>
                <w:szCs w:val="24"/>
              </w:rPr>
              <w:t>書面資料統整&amp;PPT製作</w:t>
            </w:r>
          </w:p>
        </w:tc>
        <w:tc>
          <w:tcPr>
            <w:tcW w:w="4181" w:type="dxa"/>
          </w:tcPr>
          <w:p w14:paraId="72747733" w14:textId="3BD2C837" w:rsidR="00EF30C4" w:rsidRDefault="00EF30C4" w:rsidP="00EF30C4">
            <w:pPr>
              <w:widowControl/>
              <w:spacing w:line="360" w:lineRule="auto"/>
              <w:jc w:val="center"/>
              <w:rPr>
                <w:rFonts w:ascii="標楷體" w:eastAsia="標楷體" w:hAnsi="標楷體"/>
                <w:b/>
                <w:sz w:val="28"/>
                <w:szCs w:val="24"/>
              </w:rPr>
            </w:pPr>
            <w:r>
              <w:rPr>
                <w:rFonts w:ascii="標楷體" w:eastAsia="標楷體" w:hAnsi="標楷體" w:hint="eastAsia"/>
                <w:sz w:val="28"/>
                <w:szCs w:val="24"/>
              </w:rPr>
              <w:t>林宏昇</w:t>
            </w:r>
          </w:p>
        </w:tc>
      </w:tr>
    </w:tbl>
    <w:p w14:paraId="5E4EABAB" w14:textId="77777777" w:rsidR="00EF30C4" w:rsidRDefault="00EF30C4" w:rsidP="00EF30C4">
      <w:pPr>
        <w:widowControl/>
        <w:spacing w:line="360" w:lineRule="auto"/>
        <w:jc w:val="center"/>
        <w:rPr>
          <w:rFonts w:ascii="標楷體" w:eastAsia="標楷體" w:hAnsi="標楷體"/>
          <w:b/>
          <w:sz w:val="28"/>
          <w:szCs w:val="24"/>
        </w:rPr>
      </w:pPr>
    </w:p>
    <w:p w14:paraId="01CC9930" w14:textId="77777777" w:rsidR="00F34CEB" w:rsidRDefault="00F34CEB" w:rsidP="00F34CEB">
      <w:pPr>
        <w:pStyle w:val="a6"/>
        <w:widowControl/>
        <w:spacing w:line="360" w:lineRule="auto"/>
        <w:ind w:leftChars="0"/>
        <w:rPr>
          <w:rFonts w:ascii="標楷體" w:eastAsia="標楷體" w:hAnsi="標楷體"/>
          <w:b/>
          <w:sz w:val="28"/>
          <w:szCs w:val="24"/>
        </w:rPr>
      </w:pPr>
    </w:p>
    <w:p w14:paraId="102B00F7" w14:textId="77777777" w:rsidR="00B8781D" w:rsidRPr="00F34CEB" w:rsidRDefault="00B8781D" w:rsidP="00F34CEB">
      <w:pPr>
        <w:widowControl/>
        <w:spacing w:line="360" w:lineRule="auto"/>
        <w:rPr>
          <w:rFonts w:ascii="標楷體" w:eastAsia="標楷體" w:hAnsi="標楷體"/>
          <w:b/>
          <w:sz w:val="28"/>
          <w:szCs w:val="24"/>
        </w:rPr>
      </w:pPr>
    </w:p>
    <w:p w14:paraId="19B1A60F" w14:textId="08F5961A" w:rsidR="008A6076" w:rsidRPr="00A42B0A" w:rsidRDefault="008A6076" w:rsidP="00CA7A27">
      <w:pPr>
        <w:pStyle w:val="a6"/>
        <w:widowControl/>
        <w:numPr>
          <w:ilvl w:val="0"/>
          <w:numId w:val="14"/>
        </w:numPr>
        <w:spacing w:line="360" w:lineRule="auto"/>
        <w:ind w:leftChars="0"/>
        <w:rPr>
          <w:rFonts w:ascii="標楷體" w:eastAsia="標楷體" w:hAnsi="標楷體"/>
          <w:b/>
          <w:szCs w:val="24"/>
        </w:rPr>
      </w:pPr>
      <w:r w:rsidRPr="00A42B0A">
        <w:rPr>
          <w:rFonts w:ascii="標楷體" w:eastAsia="標楷體" w:hAnsi="標楷體"/>
          <w:b/>
          <w:szCs w:val="24"/>
        </w:rPr>
        <w:t>鐵男食堂</w:t>
      </w:r>
      <w:r w:rsidR="00303D67" w:rsidRPr="00A42B0A">
        <w:rPr>
          <w:rFonts w:ascii="標楷體" w:eastAsia="標楷體" w:hAnsi="標楷體" w:hint="eastAsia"/>
          <w:b/>
          <w:szCs w:val="24"/>
        </w:rPr>
        <w:t>-</w:t>
      </w:r>
      <w:r w:rsidRPr="00A42B0A">
        <w:rPr>
          <w:rFonts w:ascii="標楷體" w:eastAsia="標楷體" w:hAnsi="標楷體"/>
          <w:b/>
          <w:szCs w:val="24"/>
        </w:rPr>
        <w:t>基本背景：</w:t>
      </w:r>
    </w:p>
    <w:p w14:paraId="58EC2F3B" w14:textId="526C27ED" w:rsidR="008A6076" w:rsidRPr="00303D67" w:rsidRDefault="008A6076" w:rsidP="00CA7A27">
      <w:pPr>
        <w:pStyle w:val="Web"/>
        <w:numPr>
          <w:ilvl w:val="0"/>
          <w:numId w:val="15"/>
        </w:numPr>
        <w:spacing w:line="360" w:lineRule="auto"/>
        <w:rPr>
          <w:rFonts w:ascii="標楷體" w:eastAsia="標楷體" w:hAnsi="標楷體"/>
        </w:rPr>
      </w:pPr>
      <w:r w:rsidRPr="00303D67">
        <w:rPr>
          <w:rFonts w:ascii="標楷體" w:eastAsia="標楷體" w:hAnsi="標楷體"/>
        </w:rPr>
        <w:t>地理位置</w:t>
      </w:r>
      <w:r w:rsidR="00CA7A27" w:rsidRPr="00303D67">
        <w:rPr>
          <w:rFonts w:ascii="標楷體" w:eastAsia="標楷體" w:hAnsi="標楷體" w:hint="eastAsia"/>
        </w:rPr>
        <w:t>：</w:t>
      </w:r>
      <w:r w:rsidRPr="00303D67">
        <w:rPr>
          <w:rFonts w:ascii="標楷體" w:eastAsia="標楷體" w:hAnsi="標楷體"/>
        </w:rPr>
        <w:t>高雄市鼓山區臨海二路32-2號</w:t>
      </w:r>
      <w:r w:rsidR="00303D67" w:rsidRPr="00303D67">
        <w:rPr>
          <w:rFonts w:ascii="標楷體" w:eastAsia="標楷體" w:hAnsi="標楷體" w:hint="eastAsia"/>
        </w:rPr>
        <w:t>(西子灣捷運站斜對面)</w:t>
      </w:r>
    </w:p>
    <w:p w14:paraId="77DCC35F" w14:textId="24C60396" w:rsidR="008A6076" w:rsidRPr="00CA7A27" w:rsidRDefault="008A6076" w:rsidP="00CA7A27">
      <w:pPr>
        <w:pStyle w:val="Web"/>
        <w:spacing w:line="360" w:lineRule="auto"/>
        <w:rPr>
          <w:rFonts w:ascii="標楷體" w:eastAsia="標楷體" w:hAnsi="標楷體"/>
          <w:b/>
        </w:rPr>
      </w:pPr>
      <w:r w:rsidRPr="00CA7A27">
        <w:rPr>
          <w:rFonts w:ascii="標楷體" w:eastAsia="標楷體" w:hAnsi="標楷體"/>
          <w:b/>
          <w:noProof/>
        </w:rPr>
        <w:drawing>
          <wp:inline distT="0" distB="0" distL="0" distR="0" wp14:anchorId="72ABD5C5" wp14:editId="7D8A41ED">
            <wp:extent cx="3733800" cy="2554455"/>
            <wp:effectExtent l="0" t="0" r="0" b="0"/>
            <wp:docPr id="10244" name="Picture 3" descr="Andrew HD:Users:Andrew:Desktop: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3" descr="Andrew HD:Users:Andrew:Desktop:1.tiff"/>
                    <pic:cNvPicPr>
                      <a:picLocks noChangeAspect="1" noChangeArrowheads="1"/>
                    </pic:cNvPicPr>
                  </pic:nvPicPr>
                  <pic:blipFill>
                    <a:blip r:embed="rId9">
                      <a:extLst>
                        <a:ext uri="{28A0092B-C50C-407E-A947-70E740481C1C}">
                          <a14:useLocalDpi xmlns:a14="http://schemas.microsoft.com/office/drawing/2010/main" val="0"/>
                        </a:ext>
                      </a:extLst>
                    </a:blip>
                    <a:srcRect l="26755" t="25407" r="29105" b="27650"/>
                    <a:stretch>
                      <a:fillRect/>
                    </a:stretch>
                  </pic:blipFill>
                  <pic:spPr bwMode="auto">
                    <a:xfrm>
                      <a:off x="0" y="0"/>
                      <a:ext cx="3736371" cy="2556214"/>
                    </a:xfrm>
                    <a:prstGeom prst="rect">
                      <a:avLst/>
                    </a:prstGeom>
                    <a:noFill/>
                    <a:ln>
                      <a:noFill/>
                    </a:ln>
                    <a:extLst/>
                  </pic:spPr>
                </pic:pic>
              </a:graphicData>
            </a:graphic>
          </wp:inline>
        </w:drawing>
      </w:r>
    </w:p>
    <w:p w14:paraId="6B4004A7" w14:textId="209E23EE" w:rsidR="008A6076" w:rsidRPr="00303D67" w:rsidRDefault="008A6076" w:rsidP="00CA7A27">
      <w:pPr>
        <w:pStyle w:val="Web"/>
        <w:numPr>
          <w:ilvl w:val="0"/>
          <w:numId w:val="15"/>
        </w:numPr>
        <w:spacing w:line="360" w:lineRule="auto"/>
        <w:rPr>
          <w:rFonts w:ascii="標楷體" w:eastAsia="標楷體" w:hAnsi="標楷體"/>
        </w:rPr>
      </w:pPr>
      <w:r w:rsidRPr="00303D67">
        <w:rPr>
          <w:rFonts w:ascii="標楷體" w:eastAsia="標楷體" w:hAnsi="標楷體"/>
        </w:rPr>
        <w:t>店家外觀：</w:t>
      </w:r>
      <w:r w:rsidR="00303D67">
        <w:rPr>
          <w:rFonts w:ascii="標楷體" w:eastAsia="標楷體" w:hAnsi="標楷體" w:hint="eastAsia"/>
        </w:rPr>
        <w:t>日式風格</w:t>
      </w:r>
    </w:p>
    <w:p w14:paraId="4F9A8AB7" w14:textId="7F40B5DF" w:rsidR="00CA7A27" w:rsidRDefault="00303D67" w:rsidP="00CA7A27">
      <w:pPr>
        <w:pStyle w:val="Web"/>
        <w:spacing w:line="360" w:lineRule="auto"/>
        <w:rPr>
          <w:rFonts w:ascii="標楷體" w:eastAsia="標楷體" w:hAnsi="標楷體"/>
          <w:b/>
        </w:rPr>
      </w:pPr>
      <w:r w:rsidRPr="00303D67">
        <w:rPr>
          <w:rFonts w:ascii="標楷體" w:eastAsia="標楷體" w:hAnsi="標楷體"/>
          <w:noProof/>
        </w:rPr>
        <w:drawing>
          <wp:anchor distT="0" distB="0" distL="114300" distR="114300" simplePos="0" relativeHeight="251674624" behindDoc="0" locked="0" layoutInCell="1" allowOverlap="1" wp14:anchorId="32BD1146" wp14:editId="708E2924">
            <wp:simplePos x="0" y="0"/>
            <wp:positionH relativeFrom="margin">
              <wp:posOffset>2948940</wp:posOffset>
            </wp:positionH>
            <wp:positionV relativeFrom="margin">
              <wp:posOffset>4832985</wp:posOffset>
            </wp:positionV>
            <wp:extent cx="3327400" cy="2496185"/>
            <wp:effectExtent l="0" t="0" r="6350" b="0"/>
            <wp:wrapSquare wrapText="bothSides"/>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7400" cy="2496185"/>
                    </a:xfrm>
                    <a:prstGeom prst="rect">
                      <a:avLst/>
                    </a:prstGeom>
                    <a:noFill/>
                  </pic:spPr>
                </pic:pic>
              </a:graphicData>
            </a:graphic>
            <wp14:sizeRelH relativeFrom="margin">
              <wp14:pctWidth>0</wp14:pctWidth>
            </wp14:sizeRelH>
            <wp14:sizeRelV relativeFrom="margin">
              <wp14:pctHeight>0</wp14:pctHeight>
            </wp14:sizeRelV>
          </wp:anchor>
        </w:drawing>
      </w:r>
      <w:r w:rsidRPr="00303D67">
        <w:rPr>
          <w:rFonts w:ascii="標楷體" w:eastAsia="標楷體" w:hAnsi="標楷體"/>
          <w:noProof/>
        </w:rPr>
        <w:drawing>
          <wp:anchor distT="0" distB="0" distL="114300" distR="114300" simplePos="0" relativeHeight="251673600" behindDoc="0" locked="0" layoutInCell="1" allowOverlap="1" wp14:anchorId="3DEF2983" wp14:editId="62B4EB72">
            <wp:simplePos x="0" y="0"/>
            <wp:positionH relativeFrom="margin">
              <wp:posOffset>-713740</wp:posOffset>
            </wp:positionH>
            <wp:positionV relativeFrom="margin">
              <wp:posOffset>4785995</wp:posOffset>
            </wp:positionV>
            <wp:extent cx="3540760" cy="2655570"/>
            <wp:effectExtent l="0" t="0" r="2540" b="0"/>
            <wp:wrapSquare wrapText="bothSides"/>
            <wp:docPr id="1" name="圖片 1" descr="https://fbcdn-sphotos-h-a.akamaihd.net/hphotos-ak-ash3/562631_595246727152199_15636685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h-a.akamaihd.net/hphotos-ak-ash3/562631_595246727152199_1563668520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40760" cy="2655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C8786D" w14:textId="77777777" w:rsidR="00CA7A27" w:rsidRDefault="00CA7A27" w:rsidP="00CA7A27">
      <w:pPr>
        <w:pStyle w:val="Web"/>
        <w:spacing w:line="360" w:lineRule="auto"/>
        <w:rPr>
          <w:rFonts w:ascii="標楷體" w:eastAsia="標楷體" w:hAnsi="標楷體"/>
          <w:b/>
        </w:rPr>
      </w:pPr>
    </w:p>
    <w:p w14:paraId="11FF5F4D" w14:textId="5A9FB4E4" w:rsidR="008A6076" w:rsidRPr="00CA7A27" w:rsidRDefault="008A6076" w:rsidP="00CA7A27">
      <w:pPr>
        <w:pStyle w:val="Web"/>
        <w:spacing w:line="360" w:lineRule="auto"/>
        <w:rPr>
          <w:rFonts w:ascii="標楷體" w:eastAsia="標楷體" w:hAnsi="標楷體"/>
          <w:b/>
        </w:rPr>
      </w:pPr>
    </w:p>
    <w:p w14:paraId="0CF7BE5B" w14:textId="0167CBA2" w:rsidR="008A6076" w:rsidRPr="00303D67" w:rsidRDefault="008A6076" w:rsidP="00303D67">
      <w:pPr>
        <w:pStyle w:val="Web"/>
        <w:numPr>
          <w:ilvl w:val="0"/>
          <w:numId w:val="15"/>
        </w:numPr>
        <w:spacing w:line="360" w:lineRule="auto"/>
        <w:rPr>
          <w:rFonts w:ascii="標楷體" w:eastAsia="標楷體" w:hAnsi="標楷體"/>
        </w:rPr>
      </w:pPr>
      <w:r w:rsidRPr="00303D67">
        <w:rPr>
          <w:rFonts w:ascii="標楷體" w:eastAsia="標楷體" w:hAnsi="標楷體"/>
        </w:rPr>
        <w:t>店家基本資料</w:t>
      </w:r>
    </w:p>
    <w:tbl>
      <w:tblPr>
        <w:tblW w:w="8200" w:type="dxa"/>
        <w:tblCellMar>
          <w:left w:w="0" w:type="dxa"/>
          <w:right w:w="0" w:type="dxa"/>
        </w:tblCellMar>
        <w:tblLook w:val="0600" w:firstRow="0" w:lastRow="0" w:firstColumn="0" w:lastColumn="0" w:noHBand="1" w:noVBand="1"/>
      </w:tblPr>
      <w:tblGrid>
        <w:gridCol w:w="2672"/>
        <w:gridCol w:w="5528"/>
      </w:tblGrid>
      <w:tr w:rsidR="00303D67" w:rsidRPr="00303D67" w14:paraId="0CABD7C9" w14:textId="77777777" w:rsidTr="00303D67">
        <w:trPr>
          <w:trHeight w:val="370"/>
        </w:trPr>
        <w:tc>
          <w:tcPr>
            <w:tcW w:w="2672" w:type="dxa"/>
            <w:tcBorders>
              <w:top w:val="single" w:sz="8" w:space="0" w:color="DD8047"/>
              <w:left w:val="single" w:sz="8" w:space="0" w:color="DD8047"/>
              <w:bottom w:val="single" w:sz="8" w:space="0" w:color="DD8047"/>
              <w:right w:val="single" w:sz="8" w:space="0" w:color="DD8047"/>
            </w:tcBorders>
            <w:shd w:val="clear" w:color="auto" w:fill="EBB391"/>
            <w:tcMar>
              <w:top w:w="75" w:type="dxa"/>
              <w:left w:w="120" w:type="dxa"/>
              <w:bottom w:w="30" w:type="dxa"/>
              <w:right w:w="120" w:type="dxa"/>
            </w:tcMar>
            <w:vAlign w:val="center"/>
            <w:hideMark/>
          </w:tcPr>
          <w:p w14:paraId="338B0B6A" w14:textId="77777777" w:rsidR="00303D67" w:rsidRPr="00303D67" w:rsidRDefault="00303D67" w:rsidP="00303D67">
            <w:pPr>
              <w:widowControl/>
              <w:spacing w:after="200" w:line="312" w:lineRule="auto"/>
              <w:jc w:val="center"/>
              <w:textAlignment w:val="baseline"/>
              <w:rPr>
                <w:rFonts w:ascii="標楷體" w:eastAsia="標楷體" w:hAnsi="標楷體" w:cs="Arial"/>
                <w:kern w:val="0"/>
                <w:szCs w:val="24"/>
              </w:rPr>
            </w:pPr>
            <w:r w:rsidRPr="00303D67">
              <w:rPr>
                <w:rFonts w:ascii="標楷體" w:eastAsia="標楷體" w:hAnsi="標楷體" w:cs="Arial"/>
                <w:b/>
                <w:bCs/>
                <w:color w:val="000000" w:themeColor="dark1"/>
                <w:kern w:val="24"/>
                <w:szCs w:val="24"/>
              </w:rPr>
              <w:t>基本資料</w:t>
            </w:r>
          </w:p>
        </w:tc>
        <w:tc>
          <w:tcPr>
            <w:tcW w:w="5528" w:type="dxa"/>
            <w:tcBorders>
              <w:top w:val="single" w:sz="8" w:space="0" w:color="DD8047"/>
              <w:left w:val="single" w:sz="8" w:space="0" w:color="DD8047"/>
              <w:bottom w:val="single" w:sz="8" w:space="0" w:color="DD8047"/>
              <w:right w:val="single" w:sz="8" w:space="0" w:color="DD8047"/>
            </w:tcBorders>
            <w:shd w:val="clear" w:color="auto" w:fill="EBB391"/>
            <w:tcMar>
              <w:top w:w="75" w:type="dxa"/>
              <w:left w:w="120" w:type="dxa"/>
              <w:bottom w:w="30" w:type="dxa"/>
              <w:right w:w="120" w:type="dxa"/>
            </w:tcMar>
            <w:vAlign w:val="center"/>
            <w:hideMark/>
          </w:tcPr>
          <w:p w14:paraId="7841BAE5" w14:textId="77777777" w:rsidR="00303D67" w:rsidRPr="00303D67" w:rsidRDefault="00303D67" w:rsidP="00303D67">
            <w:pPr>
              <w:widowControl/>
              <w:spacing w:after="200" w:line="312" w:lineRule="auto"/>
              <w:jc w:val="center"/>
              <w:textAlignment w:val="baseline"/>
              <w:rPr>
                <w:rFonts w:ascii="標楷體" w:eastAsia="標楷體" w:hAnsi="標楷體" w:cs="Arial"/>
                <w:kern w:val="0"/>
                <w:szCs w:val="24"/>
              </w:rPr>
            </w:pPr>
            <w:r w:rsidRPr="00303D67">
              <w:rPr>
                <w:rFonts w:ascii="標楷體" w:eastAsia="標楷體" w:hAnsi="標楷體" w:cs="Arial"/>
                <w:b/>
                <w:bCs/>
                <w:color w:val="000000" w:themeColor="dark1"/>
                <w:kern w:val="24"/>
                <w:szCs w:val="24"/>
              </w:rPr>
              <w:t>內容</w:t>
            </w:r>
          </w:p>
        </w:tc>
      </w:tr>
      <w:tr w:rsidR="00303D67" w:rsidRPr="00303D67" w14:paraId="083A0526" w14:textId="77777777" w:rsidTr="00303D67">
        <w:trPr>
          <w:trHeight w:val="552"/>
        </w:trPr>
        <w:tc>
          <w:tcPr>
            <w:tcW w:w="2672" w:type="dxa"/>
            <w:tcBorders>
              <w:top w:val="single" w:sz="8" w:space="0" w:color="DD8047"/>
              <w:left w:val="single" w:sz="8" w:space="0" w:color="DD8047"/>
              <w:bottom w:val="single" w:sz="8" w:space="0" w:color="DD8047"/>
              <w:right w:val="single" w:sz="8" w:space="0" w:color="DD8047"/>
            </w:tcBorders>
            <w:shd w:val="clear" w:color="auto" w:fill="F9EDE9"/>
            <w:tcMar>
              <w:top w:w="75" w:type="dxa"/>
              <w:left w:w="120" w:type="dxa"/>
              <w:bottom w:w="30" w:type="dxa"/>
              <w:right w:w="120" w:type="dxa"/>
            </w:tcMar>
            <w:vAlign w:val="center"/>
            <w:hideMark/>
          </w:tcPr>
          <w:p w14:paraId="3781DF69" w14:textId="77777777" w:rsidR="00303D67" w:rsidRPr="00303D67" w:rsidRDefault="00303D67" w:rsidP="00303D67">
            <w:pPr>
              <w:pStyle w:val="a7"/>
              <w:jc w:val="center"/>
              <w:rPr>
                <w:rFonts w:ascii="標楷體" w:eastAsia="標楷體" w:hAnsi="標楷體"/>
                <w:sz w:val="24"/>
                <w:szCs w:val="24"/>
              </w:rPr>
            </w:pPr>
            <w:r w:rsidRPr="00303D67">
              <w:rPr>
                <w:rFonts w:ascii="標楷體" w:eastAsia="標楷體" w:hAnsi="標楷體"/>
                <w:sz w:val="24"/>
                <w:szCs w:val="24"/>
              </w:rPr>
              <w:t>負責人姓名</w:t>
            </w:r>
          </w:p>
        </w:tc>
        <w:tc>
          <w:tcPr>
            <w:tcW w:w="5528" w:type="dxa"/>
            <w:tcBorders>
              <w:top w:val="single" w:sz="8" w:space="0" w:color="DD8047"/>
              <w:left w:val="single" w:sz="8" w:space="0" w:color="DD8047"/>
              <w:bottom w:val="single" w:sz="8" w:space="0" w:color="DD8047"/>
              <w:right w:val="single" w:sz="8" w:space="0" w:color="DD8047"/>
            </w:tcBorders>
            <w:shd w:val="clear" w:color="auto" w:fill="F9EDE9"/>
            <w:tcMar>
              <w:top w:w="75" w:type="dxa"/>
              <w:left w:w="120" w:type="dxa"/>
              <w:bottom w:w="30" w:type="dxa"/>
              <w:right w:w="120" w:type="dxa"/>
            </w:tcMar>
            <w:vAlign w:val="center"/>
            <w:hideMark/>
          </w:tcPr>
          <w:p w14:paraId="0C648B20" w14:textId="77777777" w:rsidR="00303D67" w:rsidRPr="00303D67" w:rsidRDefault="00303D67" w:rsidP="00303D67">
            <w:pPr>
              <w:pStyle w:val="a7"/>
              <w:jc w:val="center"/>
              <w:rPr>
                <w:rFonts w:ascii="標楷體" w:eastAsia="標楷體" w:hAnsi="標楷體"/>
                <w:sz w:val="24"/>
                <w:szCs w:val="24"/>
              </w:rPr>
            </w:pPr>
            <w:r w:rsidRPr="00303D67">
              <w:rPr>
                <w:rFonts w:ascii="標楷體" w:eastAsia="標楷體" w:hAnsi="標楷體"/>
                <w:sz w:val="24"/>
                <w:szCs w:val="24"/>
              </w:rPr>
              <w:t>蔡高斌</w:t>
            </w:r>
          </w:p>
        </w:tc>
      </w:tr>
      <w:tr w:rsidR="00303D67" w:rsidRPr="00303D67" w14:paraId="2B46F52B" w14:textId="77777777" w:rsidTr="00303D67">
        <w:trPr>
          <w:trHeight w:val="589"/>
        </w:trPr>
        <w:tc>
          <w:tcPr>
            <w:tcW w:w="2672" w:type="dxa"/>
            <w:tcBorders>
              <w:top w:val="single" w:sz="8" w:space="0" w:color="DD8047"/>
              <w:left w:val="single" w:sz="8" w:space="0" w:color="DD8047"/>
              <w:bottom w:val="single" w:sz="8" w:space="0" w:color="DD8047"/>
              <w:right w:val="single" w:sz="8" w:space="0" w:color="DD8047"/>
            </w:tcBorders>
            <w:shd w:val="clear" w:color="auto" w:fill="F9EDE9"/>
            <w:tcMar>
              <w:top w:w="75" w:type="dxa"/>
              <w:left w:w="120" w:type="dxa"/>
              <w:bottom w:w="30" w:type="dxa"/>
              <w:right w:w="120" w:type="dxa"/>
            </w:tcMar>
            <w:vAlign w:val="center"/>
            <w:hideMark/>
          </w:tcPr>
          <w:p w14:paraId="34E430F6" w14:textId="22FD58A6" w:rsidR="00303D67" w:rsidRPr="00303D67" w:rsidRDefault="00303D67" w:rsidP="00303D67">
            <w:pPr>
              <w:pStyle w:val="a7"/>
              <w:jc w:val="center"/>
              <w:rPr>
                <w:rFonts w:ascii="標楷體" w:eastAsia="標楷體" w:hAnsi="標楷體"/>
                <w:sz w:val="24"/>
                <w:szCs w:val="24"/>
              </w:rPr>
            </w:pPr>
            <w:r w:rsidRPr="00303D67">
              <w:rPr>
                <w:rFonts w:ascii="標楷體" w:eastAsia="標楷體" w:hAnsi="標楷體"/>
                <w:sz w:val="24"/>
                <w:szCs w:val="24"/>
              </w:rPr>
              <w:t>營業（稅籍）登記地址</w:t>
            </w:r>
          </w:p>
        </w:tc>
        <w:tc>
          <w:tcPr>
            <w:tcW w:w="5528" w:type="dxa"/>
            <w:tcBorders>
              <w:top w:val="single" w:sz="8" w:space="0" w:color="DD8047"/>
              <w:left w:val="single" w:sz="8" w:space="0" w:color="DD8047"/>
              <w:bottom w:val="single" w:sz="8" w:space="0" w:color="DD8047"/>
              <w:right w:val="single" w:sz="8" w:space="0" w:color="DD8047"/>
            </w:tcBorders>
            <w:shd w:val="clear" w:color="auto" w:fill="F9EDE9"/>
            <w:tcMar>
              <w:top w:w="75" w:type="dxa"/>
              <w:left w:w="120" w:type="dxa"/>
              <w:bottom w:w="30" w:type="dxa"/>
              <w:right w:w="120" w:type="dxa"/>
            </w:tcMar>
            <w:vAlign w:val="center"/>
            <w:hideMark/>
          </w:tcPr>
          <w:p w14:paraId="31372303" w14:textId="77777777" w:rsidR="00303D67" w:rsidRPr="00303D67" w:rsidRDefault="00303D67" w:rsidP="00303D67">
            <w:pPr>
              <w:pStyle w:val="a7"/>
              <w:jc w:val="center"/>
              <w:rPr>
                <w:rFonts w:ascii="標楷體" w:eastAsia="標楷體" w:hAnsi="標楷體"/>
                <w:sz w:val="24"/>
                <w:szCs w:val="24"/>
              </w:rPr>
            </w:pPr>
            <w:r w:rsidRPr="00303D67">
              <w:rPr>
                <w:rFonts w:ascii="標楷體" w:eastAsia="標楷體" w:hAnsi="標楷體"/>
                <w:sz w:val="24"/>
                <w:szCs w:val="24"/>
              </w:rPr>
              <w:t>高雄市 鼓山區臨海二路32-2號</w:t>
            </w:r>
          </w:p>
        </w:tc>
      </w:tr>
      <w:tr w:rsidR="00303D67" w:rsidRPr="00303D67" w14:paraId="0512874F" w14:textId="77777777" w:rsidTr="00303D67">
        <w:trPr>
          <w:trHeight w:val="420"/>
        </w:trPr>
        <w:tc>
          <w:tcPr>
            <w:tcW w:w="2672" w:type="dxa"/>
            <w:tcBorders>
              <w:top w:val="single" w:sz="8" w:space="0" w:color="DD8047"/>
              <w:left w:val="single" w:sz="8" w:space="0" w:color="DD8047"/>
              <w:bottom w:val="single" w:sz="8" w:space="0" w:color="DD8047"/>
              <w:right w:val="single" w:sz="8" w:space="0" w:color="DD8047"/>
            </w:tcBorders>
            <w:shd w:val="clear" w:color="auto" w:fill="F9EDE9"/>
            <w:tcMar>
              <w:top w:w="75" w:type="dxa"/>
              <w:left w:w="120" w:type="dxa"/>
              <w:bottom w:w="30" w:type="dxa"/>
              <w:right w:w="120" w:type="dxa"/>
            </w:tcMar>
            <w:vAlign w:val="center"/>
            <w:hideMark/>
          </w:tcPr>
          <w:p w14:paraId="5C384C9C" w14:textId="77777777" w:rsidR="00303D67" w:rsidRPr="00303D67" w:rsidRDefault="00303D67" w:rsidP="00303D67">
            <w:pPr>
              <w:pStyle w:val="a7"/>
              <w:jc w:val="center"/>
              <w:rPr>
                <w:rFonts w:ascii="標楷體" w:eastAsia="標楷體" w:hAnsi="標楷體"/>
                <w:sz w:val="24"/>
                <w:szCs w:val="24"/>
              </w:rPr>
            </w:pPr>
            <w:r w:rsidRPr="00303D67">
              <w:rPr>
                <w:rFonts w:ascii="標楷體" w:eastAsia="標楷體" w:hAnsi="標楷體"/>
                <w:sz w:val="24"/>
                <w:szCs w:val="24"/>
              </w:rPr>
              <w:t>資本額</w:t>
            </w:r>
          </w:p>
        </w:tc>
        <w:tc>
          <w:tcPr>
            <w:tcW w:w="5528" w:type="dxa"/>
            <w:tcBorders>
              <w:top w:val="single" w:sz="8" w:space="0" w:color="DD8047"/>
              <w:left w:val="single" w:sz="8" w:space="0" w:color="DD8047"/>
              <w:bottom w:val="single" w:sz="8" w:space="0" w:color="DD8047"/>
              <w:right w:val="single" w:sz="8" w:space="0" w:color="DD8047"/>
            </w:tcBorders>
            <w:shd w:val="clear" w:color="auto" w:fill="F9EDE9"/>
            <w:tcMar>
              <w:top w:w="75" w:type="dxa"/>
              <w:left w:w="120" w:type="dxa"/>
              <w:bottom w:w="30" w:type="dxa"/>
              <w:right w:w="120" w:type="dxa"/>
            </w:tcMar>
            <w:vAlign w:val="center"/>
            <w:hideMark/>
          </w:tcPr>
          <w:p w14:paraId="76DFDC47" w14:textId="77777777" w:rsidR="00303D67" w:rsidRPr="00303D67" w:rsidRDefault="00303D67" w:rsidP="00303D67">
            <w:pPr>
              <w:pStyle w:val="a7"/>
              <w:jc w:val="center"/>
              <w:rPr>
                <w:rFonts w:ascii="標楷體" w:eastAsia="標楷體" w:hAnsi="標楷體"/>
                <w:sz w:val="24"/>
                <w:szCs w:val="24"/>
              </w:rPr>
            </w:pPr>
            <w:r w:rsidRPr="00303D67">
              <w:rPr>
                <w:rFonts w:ascii="標楷體" w:eastAsia="標楷體" w:hAnsi="標楷體"/>
                <w:sz w:val="24"/>
                <w:szCs w:val="24"/>
              </w:rPr>
              <w:t>600,000元</w:t>
            </w:r>
          </w:p>
        </w:tc>
      </w:tr>
      <w:tr w:rsidR="00303D67" w:rsidRPr="00303D67" w14:paraId="02E855F4" w14:textId="77777777" w:rsidTr="00303D67">
        <w:trPr>
          <w:trHeight w:val="584"/>
        </w:trPr>
        <w:tc>
          <w:tcPr>
            <w:tcW w:w="2672" w:type="dxa"/>
            <w:tcBorders>
              <w:top w:val="single" w:sz="8" w:space="0" w:color="DD8047"/>
              <w:left w:val="single" w:sz="8" w:space="0" w:color="DD8047"/>
              <w:bottom w:val="single" w:sz="8" w:space="0" w:color="DD8047"/>
              <w:right w:val="single" w:sz="8" w:space="0" w:color="DD8047"/>
            </w:tcBorders>
            <w:shd w:val="clear" w:color="auto" w:fill="F9EDE9"/>
            <w:tcMar>
              <w:top w:w="75" w:type="dxa"/>
              <w:left w:w="120" w:type="dxa"/>
              <w:bottom w:w="30" w:type="dxa"/>
              <w:right w:w="120" w:type="dxa"/>
            </w:tcMar>
            <w:vAlign w:val="center"/>
            <w:hideMark/>
          </w:tcPr>
          <w:p w14:paraId="32DD8A63" w14:textId="77777777" w:rsidR="00303D67" w:rsidRPr="00303D67" w:rsidRDefault="00303D67" w:rsidP="00303D67">
            <w:pPr>
              <w:pStyle w:val="a7"/>
              <w:jc w:val="center"/>
              <w:rPr>
                <w:rFonts w:ascii="標楷體" w:eastAsia="標楷體" w:hAnsi="標楷體"/>
                <w:sz w:val="24"/>
                <w:szCs w:val="24"/>
              </w:rPr>
            </w:pPr>
            <w:r w:rsidRPr="00303D67">
              <w:rPr>
                <w:rFonts w:ascii="標楷體" w:eastAsia="標楷體" w:hAnsi="標楷體"/>
                <w:sz w:val="24"/>
                <w:szCs w:val="24"/>
              </w:rPr>
              <w:t>組織種類</w:t>
            </w:r>
          </w:p>
        </w:tc>
        <w:tc>
          <w:tcPr>
            <w:tcW w:w="5528" w:type="dxa"/>
            <w:tcBorders>
              <w:top w:val="single" w:sz="8" w:space="0" w:color="DD8047"/>
              <w:left w:val="single" w:sz="8" w:space="0" w:color="DD8047"/>
              <w:bottom w:val="single" w:sz="8" w:space="0" w:color="DD8047"/>
              <w:right w:val="single" w:sz="8" w:space="0" w:color="DD8047"/>
            </w:tcBorders>
            <w:shd w:val="clear" w:color="auto" w:fill="F9EDE9"/>
            <w:tcMar>
              <w:top w:w="75" w:type="dxa"/>
              <w:left w:w="120" w:type="dxa"/>
              <w:bottom w:w="30" w:type="dxa"/>
              <w:right w:w="120" w:type="dxa"/>
            </w:tcMar>
            <w:vAlign w:val="center"/>
            <w:hideMark/>
          </w:tcPr>
          <w:p w14:paraId="7812C3A4" w14:textId="77777777" w:rsidR="00303D67" w:rsidRPr="00303D67" w:rsidRDefault="00303D67" w:rsidP="00303D67">
            <w:pPr>
              <w:pStyle w:val="a7"/>
              <w:jc w:val="center"/>
              <w:rPr>
                <w:rFonts w:ascii="標楷體" w:eastAsia="標楷體" w:hAnsi="標楷體"/>
                <w:sz w:val="24"/>
                <w:szCs w:val="24"/>
              </w:rPr>
            </w:pPr>
            <w:r w:rsidRPr="00303D67">
              <w:rPr>
                <w:rFonts w:ascii="標楷體" w:eastAsia="標楷體" w:hAnsi="標楷體"/>
                <w:sz w:val="24"/>
                <w:szCs w:val="24"/>
              </w:rPr>
              <w:t>合資</w:t>
            </w:r>
          </w:p>
        </w:tc>
      </w:tr>
      <w:tr w:rsidR="00303D67" w:rsidRPr="00303D67" w14:paraId="3462FA08" w14:textId="77777777" w:rsidTr="00303D67">
        <w:trPr>
          <w:trHeight w:val="451"/>
        </w:trPr>
        <w:tc>
          <w:tcPr>
            <w:tcW w:w="2672" w:type="dxa"/>
            <w:tcBorders>
              <w:top w:val="single" w:sz="8" w:space="0" w:color="DD8047"/>
              <w:left w:val="single" w:sz="8" w:space="0" w:color="DD8047"/>
              <w:bottom w:val="single" w:sz="8" w:space="0" w:color="DD8047"/>
              <w:right w:val="single" w:sz="8" w:space="0" w:color="DD8047"/>
            </w:tcBorders>
            <w:shd w:val="clear" w:color="auto" w:fill="F9EDE9"/>
            <w:tcMar>
              <w:top w:w="75" w:type="dxa"/>
              <w:left w:w="120" w:type="dxa"/>
              <w:bottom w:w="30" w:type="dxa"/>
              <w:right w:w="120" w:type="dxa"/>
            </w:tcMar>
            <w:vAlign w:val="center"/>
            <w:hideMark/>
          </w:tcPr>
          <w:p w14:paraId="2636305C" w14:textId="77777777" w:rsidR="00303D67" w:rsidRPr="00303D67" w:rsidRDefault="00303D67" w:rsidP="00303D67">
            <w:pPr>
              <w:pStyle w:val="a7"/>
              <w:jc w:val="center"/>
              <w:rPr>
                <w:rFonts w:ascii="標楷體" w:eastAsia="標楷體" w:hAnsi="標楷體"/>
                <w:sz w:val="24"/>
                <w:szCs w:val="24"/>
              </w:rPr>
            </w:pPr>
            <w:r w:rsidRPr="00303D67">
              <w:rPr>
                <w:rFonts w:ascii="標楷體" w:eastAsia="標楷體" w:hAnsi="標楷體"/>
                <w:sz w:val="24"/>
                <w:szCs w:val="24"/>
              </w:rPr>
              <w:t>設立日期</w:t>
            </w:r>
          </w:p>
        </w:tc>
        <w:tc>
          <w:tcPr>
            <w:tcW w:w="5528" w:type="dxa"/>
            <w:tcBorders>
              <w:top w:val="single" w:sz="8" w:space="0" w:color="DD8047"/>
              <w:left w:val="single" w:sz="8" w:space="0" w:color="DD8047"/>
              <w:bottom w:val="single" w:sz="8" w:space="0" w:color="DD8047"/>
              <w:right w:val="single" w:sz="8" w:space="0" w:color="DD8047"/>
            </w:tcBorders>
            <w:shd w:val="clear" w:color="auto" w:fill="F9EDE9"/>
            <w:tcMar>
              <w:top w:w="75" w:type="dxa"/>
              <w:left w:w="120" w:type="dxa"/>
              <w:bottom w:w="30" w:type="dxa"/>
              <w:right w:w="120" w:type="dxa"/>
            </w:tcMar>
            <w:vAlign w:val="center"/>
            <w:hideMark/>
          </w:tcPr>
          <w:p w14:paraId="07E9EE2D" w14:textId="77777777" w:rsidR="00303D67" w:rsidRPr="00303D67" w:rsidRDefault="00303D67" w:rsidP="00303D67">
            <w:pPr>
              <w:pStyle w:val="a7"/>
              <w:jc w:val="center"/>
              <w:rPr>
                <w:rFonts w:ascii="標楷體" w:eastAsia="標楷體" w:hAnsi="標楷體"/>
                <w:sz w:val="24"/>
                <w:szCs w:val="24"/>
              </w:rPr>
            </w:pPr>
            <w:r w:rsidRPr="00303D67">
              <w:rPr>
                <w:rFonts w:ascii="標楷體" w:eastAsia="標楷體" w:hAnsi="標楷體"/>
                <w:sz w:val="24"/>
                <w:szCs w:val="24"/>
              </w:rPr>
              <w:t>102/03/10</w:t>
            </w:r>
          </w:p>
        </w:tc>
      </w:tr>
      <w:tr w:rsidR="00303D67" w:rsidRPr="00303D67" w14:paraId="3991BBFF" w14:textId="77777777" w:rsidTr="00303D67">
        <w:trPr>
          <w:trHeight w:val="446"/>
        </w:trPr>
        <w:tc>
          <w:tcPr>
            <w:tcW w:w="2672" w:type="dxa"/>
            <w:tcBorders>
              <w:top w:val="single" w:sz="8" w:space="0" w:color="DD8047"/>
              <w:left w:val="single" w:sz="8" w:space="0" w:color="DD8047"/>
              <w:bottom w:val="single" w:sz="8" w:space="0" w:color="DD8047"/>
              <w:right w:val="single" w:sz="8" w:space="0" w:color="DD8047"/>
            </w:tcBorders>
            <w:shd w:val="clear" w:color="auto" w:fill="F9EDE9"/>
            <w:tcMar>
              <w:top w:w="75" w:type="dxa"/>
              <w:left w:w="120" w:type="dxa"/>
              <w:bottom w:w="30" w:type="dxa"/>
              <w:right w:w="120" w:type="dxa"/>
            </w:tcMar>
            <w:vAlign w:val="center"/>
            <w:hideMark/>
          </w:tcPr>
          <w:p w14:paraId="541EDBE6" w14:textId="77777777" w:rsidR="00303D67" w:rsidRPr="00303D67" w:rsidRDefault="00303D67" w:rsidP="00303D67">
            <w:pPr>
              <w:pStyle w:val="a7"/>
              <w:jc w:val="center"/>
              <w:rPr>
                <w:rFonts w:ascii="標楷體" w:eastAsia="標楷體" w:hAnsi="標楷體"/>
                <w:sz w:val="24"/>
                <w:szCs w:val="24"/>
              </w:rPr>
            </w:pPr>
            <w:r w:rsidRPr="00303D67">
              <w:rPr>
                <w:rFonts w:ascii="標楷體" w:eastAsia="標楷體" w:hAnsi="標楷體"/>
                <w:sz w:val="24"/>
                <w:szCs w:val="24"/>
              </w:rPr>
              <w:t>平均月營業額</w:t>
            </w:r>
          </w:p>
        </w:tc>
        <w:tc>
          <w:tcPr>
            <w:tcW w:w="5528" w:type="dxa"/>
            <w:tcBorders>
              <w:top w:val="single" w:sz="8" w:space="0" w:color="DD8047"/>
              <w:left w:val="single" w:sz="8" w:space="0" w:color="DD8047"/>
              <w:bottom w:val="single" w:sz="8" w:space="0" w:color="DD8047"/>
              <w:right w:val="single" w:sz="8" w:space="0" w:color="DD8047"/>
            </w:tcBorders>
            <w:shd w:val="clear" w:color="auto" w:fill="F9EDE9"/>
            <w:tcMar>
              <w:top w:w="75" w:type="dxa"/>
              <w:left w:w="120" w:type="dxa"/>
              <w:bottom w:w="30" w:type="dxa"/>
              <w:right w:w="120" w:type="dxa"/>
            </w:tcMar>
            <w:vAlign w:val="center"/>
            <w:hideMark/>
          </w:tcPr>
          <w:p w14:paraId="3EE6DBF9" w14:textId="77777777" w:rsidR="00303D67" w:rsidRPr="00303D67" w:rsidRDefault="00303D67" w:rsidP="00303D67">
            <w:pPr>
              <w:pStyle w:val="a7"/>
              <w:jc w:val="center"/>
              <w:rPr>
                <w:rFonts w:ascii="標楷體" w:eastAsia="標楷體" w:hAnsi="標楷體"/>
                <w:sz w:val="24"/>
                <w:szCs w:val="24"/>
              </w:rPr>
            </w:pPr>
            <w:r w:rsidRPr="00303D67">
              <w:rPr>
                <w:rFonts w:ascii="標楷體" w:eastAsia="標楷體" w:hAnsi="標楷體"/>
                <w:sz w:val="24"/>
                <w:szCs w:val="24"/>
              </w:rPr>
              <w:t>25萬元(新台幣)</w:t>
            </w:r>
          </w:p>
        </w:tc>
      </w:tr>
      <w:tr w:rsidR="00303D67" w:rsidRPr="00303D67" w14:paraId="0F288163" w14:textId="77777777" w:rsidTr="00303D67">
        <w:trPr>
          <w:trHeight w:val="425"/>
        </w:trPr>
        <w:tc>
          <w:tcPr>
            <w:tcW w:w="2672" w:type="dxa"/>
            <w:tcBorders>
              <w:top w:val="single" w:sz="8" w:space="0" w:color="DD8047"/>
              <w:left w:val="single" w:sz="8" w:space="0" w:color="DD8047"/>
              <w:bottom w:val="single" w:sz="8" w:space="0" w:color="DD8047"/>
              <w:right w:val="single" w:sz="8" w:space="0" w:color="DD8047"/>
            </w:tcBorders>
            <w:shd w:val="clear" w:color="auto" w:fill="F9EDE9"/>
            <w:tcMar>
              <w:top w:w="75" w:type="dxa"/>
              <w:left w:w="120" w:type="dxa"/>
              <w:bottom w:w="30" w:type="dxa"/>
              <w:right w:w="120" w:type="dxa"/>
            </w:tcMar>
            <w:vAlign w:val="center"/>
            <w:hideMark/>
          </w:tcPr>
          <w:p w14:paraId="26E5E5A1" w14:textId="77777777" w:rsidR="00303D67" w:rsidRPr="00303D67" w:rsidRDefault="00303D67" w:rsidP="00303D67">
            <w:pPr>
              <w:pStyle w:val="a7"/>
              <w:jc w:val="center"/>
              <w:rPr>
                <w:rFonts w:ascii="標楷體" w:eastAsia="標楷體" w:hAnsi="標楷體"/>
                <w:sz w:val="24"/>
                <w:szCs w:val="24"/>
              </w:rPr>
            </w:pPr>
            <w:r w:rsidRPr="00303D67">
              <w:rPr>
                <w:rFonts w:ascii="標楷體" w:eastAsia="標楷體" w:hAnsi="標楷體"/>
                <w:sz w:val="24"/>
                <w:szCs w:val="24"/>
              </w:rPr>
              <w:t>員工人數</w:t>
            </w:r>
          </w:p>
        </w:tc>
        <w:tc>
          <w:tcPr>
            <w:tcW w:w="5528" w:type="dxa"/>
            <w:tcBorders>
              <w:top w:val="single" w:sz="8" w:space="0" w:color="DD8047"/>
              <w:left w:val="single" w:sz="8" w:space="0" w:color="DD8047"/>
              <w:bottom w:val="single" w:sz="8" w:space="0" w:color="DD8047"/>
              <w:right w:val="single" w:sz="8" w:space="0" w:color="DD8047"/>
            </w:tcBorders>
            <w:shd w:val="clear" w:color="auto" w:fill="F9EDE9"/>
            <w:tcMar>
              <w:top w:w="75" w:type="dxa"/>
              <w:left w:w="120" w:type="dxa"/>
              <w:bottom w:w="30" w:type="dxa"/>
              <w:right w:w="120" w:type="dxa"/>
            </w:tcMar>
            <w:vAlign w:val="center"/>
            <w:hideMark/>
          </w:tcPr>
          <w:p w14:paraId="5CA7099C" w14:textId="77777777" w:rsidR="00303D67" w:rsidRPr="00303D67" w:rsidRDefault="00303D67" w:rsidP="00303D67">
            <w:pPr>
              <w:pStyle w:val="a7"/>
              <w:jc w:val="center"/>
              <w:rPr>
                <w:rFonts w:ascii="標楷體" w:eastAsia="標楷體" w:hAnsi="標楷體"/>
                <w:sz w:val="24"/>
                <w:szCs w:val="24"/>
              </w:rPr>
            </w:pPr>
            <w:r w:rsidRPr="00303D67">
              <w:rPr>
                <w:rFonts w:ascii="標楷體" w:eastAsia="標楷體" w:hAnsi="標楷體"/>
                <w:sz w:val="24"/>
                <w:szCs w:val="24"/>
              </w:rPr>
              <w:t>4人(含負責人)</w:t>
            </w:r>
          </w:p>
        </w:tc>
      </w:tr>
      <w:tr w:rsidR="00303D67" w:rsidRPr="00303D67" w14:paraId="5502E63A" w14:textId="77777777" w:rsidTr="00303D67">
        <w:trPr>
          <w:trHeight w:val="448"/>
        </w:trPr>
        <w:tc>
          <w:tcPr>
            <w:tcW w:w="2672" w:type="dxa"/>
            <w:tcBorders>
              <w:top w:val="single" w:sz="8" w:space="0" w:color="DD8047"/>
              <w:left w:val="single" w:sz="8" w:space="0" w:color="DD8047"/>
              <w:bottom w:val="single" w:sz="8" w:space="0" w:color="DD8047"/>
              <w:right w:val="single" w:sz="8" w:space="0" w:color="DD8047"/>
            </w:tcBorders>
            <w:shd w:val="clear" w:color="auto" w:fill="F9EDE9"/>
            <w:tcMar>
              <w:top w:w="75" w:type="dxa"/>
              <w:left w:w="120" w:type="dxa"/>
              <w:bottom w:w="30" w:type="dxa"/>
              <w:right w:w="120" w:type="dxa"/>
            </w:tcMar>
            <w:vAlign w:val="center"/>
            <w:hideMark/>
          </w:tcPr>
          <w:p w14:paraId="1FF87308" w14:textId="77777777" w:rsidR="00303D67" w:rsidRPr="00303D67" w:rsidRDefault="00303D67" w:rsidP="00303D67">
            <w:pPr>
              <w:pStyle w:val="a7"/>
              <w:jc w:val="center"/>
              <w:rPr>
                <w:rFonts w:ascii="標楷體" w:eastAsia="標楷體" w:hAnsi="標楷體"/>
                <w:sz w:val="24"/>
                <w:szCs w:val="24"/>
              </w:rPr>
            </w:pPr>
            <w:r w:rsidRPr="00303D67">
              <w:rPr>
                <w:rFonts w:ascii="標楷體" w:eastAsia="標楷體" w:hAnsi="標楷體"/>
                <w:sz w:val="24"/>
                <w:szCs w:val="24"/>
              </w:rPr>
              <w:t>營業時間</w:t>
            </w:r>
          </w:p>
        </w:tc>
        <w:tc>
          <w:tcPr>
            <w:tcW w:w="5528" w:type="dxa"/>
            <w:tcBorders>
              <w:top w:val="single" w:sz="8" w:space="0" w:color="DD8047"/>
              <w:left w:val="single" w:sz="8" w:space="0" w:color="DD8047"/>
              <w:bottom w:val="single" w:sz="8" w:space="0" w:color="DD8047"/>
              <w:right w:val="single" w:sz="8" w:space="0" w:color="DD8047"/>
            </w:tcBorders>
            <w:shd w:val="clear" w:color="auto" w:fill="F9EDE9"/>
            <w:tcMar>
              <w:top w:w="75" w:type="dxa"/>
              <w:left w:w="120" w:type="dxa"/>
              <w:bottom w:w="30" w:type="dxa"/>
              <w:right w:w="120" w:type="dxa"/>
            </w:tcMar>
            <w:vAlign w:val="center"/>
            <w:hideMark/>
          </w:tcPr>
          <w:p w14:paraId="1961B900" w14:textId="5D421B81" w:rsidR="00303D67" w:rsidRPr="00303D67" w:rsidRDefault="00303D67" w:rsidP="00303D67">
            <w:pPr>
              <w:pStyle w:val="a7"/>
              <w:jc w:val="center"/>
              <w:rPr>
                <w:rFonts w:ascii="標楷體" w:eastAsia="標楷體" w:hAnsi="標楷體"/>
                <w:sz w:val="24"/>
                <w:szCs w:val="24"/>
              </w:rPr>
            </w:pPr>
            <w:r w:rsidRPr="00303D67">
              <w:rPr>
                <w:rFonts w:ascii="標楷體" w:eastAsia="標楷體" w:hAnsi="標楷體"/>
                <w:sz w:val="24"/>
                <w:szCs w:val="24"/>
              </w:rPr>
              <w:t>週一至週日 上午11點到晚上8點30</w:t>
            </w:r>
          </w:p>
        </w:tc>
      </w:tr>
    </w:tbl>
    <w:p w14:paraId="6DD522CC" w14:textId="77777777" w:rsidR="00303D67" w:rsidRPr="00303D67" w:rsidRDefault="00303D67" w:rsidP="00303D67">
      <w:pPr>
        <w:pStyle w:val="a7"/>
      </w:pPr>
    </w:p>
    <w:p w14:paraId="00A25957" w14:textId="6EA0BC1D" w:rsidR="00303D67" w:rsidRPr="00A42B0A" w:rsidRDefault="00303D67" w:rsidP="00303D67">
      <w:pPr>
        <w:pStyle w:val="Web"/>
        <w:numPr>
          <w:ilvl w:val="0"/>
          <w:numId w:val="14"/>
        </w:numPr>
        <w:spacing w:line="360" w:lineRule="auto"/>
        <w:rPr>
          <w:rFonts w:ascii="標楷體" w:eastAsia="標楷體" w:hAnsi="標楷體"/>
          <w:b/>
        </w:rPr>
      </w:pPr>
      <w:r w:rsidRPr="00A42B0A">
        <w:rPr>
          <w:rFonts w:ascii="標楷體" w:eastAsia="標楷體" w:hAnsi="標楷體" w:hint="eastAsia"/>
          <w:b/>
        </w:rPr>
        <w:t>產業現況</w:t>
      </w:r>
    </w:p>
    <w:tbl>
      <w:tblPr>
        <w:tblW w:w="8508" w:type="dxa"/>
        <w:tblCellMar>
          <w:left w:w="0" w:type="dxa"/>
          <w:right w:w="0" w:type="dxa"/>
        </w:tblCellMar>
        <w:tblLook w:val="0600" w:firstRow="0" w:lastRow="0" w:firstColumn="0" w:lastColumn="0" w:noHBand="1" w:noVBand="1"/>
      </w:tblPr>
      <w:tblGrid>
        <w:gridCol w:w="3089"/>
        <w:gridCol w:w="5419"/>
      </w:tblGrid>
      <w:tr w:rsidR="00303D67" w:rsidRPr="00303D67" w14:paraId="28757E1B" w14:textId="77777777" w:rsidTr="00303D67">
        <w:trPr>
          <w:trHeight w:val="404"/>
        </w:trPr>
        <w:tc>
          <w:tcPr>
            <w:tcW w:w="3089" w:type="dxa"/>
            <w:tcBorders>
              <w:top w:val="single" w:sz="8" w:space="0" w:color="FFFFFF"/>
              <w:left w:val="single" w:sz="8" w:space="0" w:color="FFFFFF"/>
              <w:bottom w:val="single" w:sz="24" w:space="0" w:color="FFFFFF"/>
              <w:right w:val="single" w:sz="8" w:space="0" w:color="FFFFFF"/>
            </w:tcBorders>
            <w:shd w:val="clear" w:color="auto" w:fill="F5C040"/>
            <w:tcMar>
              <w:top w:w="72" w:type="dxa"/>
              <w:left w:w="144" w:type="dxa"/>
              <w:bottom w:w="72" w:type="dxa"/>
              <w:right w:w="144" w:type="dxa"/>
            </w:tcMar>
            <w:hideMark/>
          </w:tcPr>
          <w:p w14:paraId="36F27D6B" w14:textId="77777777" w:rsidR="00303D67" w:rsidRPr="00303D67" w:rsidRDefault="00303D67" w:rsidP="00303D67">
            <w:pPr>
              <w:widowControl/>
              <w:jc w:val="center"/>
              <w:textAlignment w:val="baseline"/>
              <w:rPr>
                <w:rFonts w:ascii="標楷體" w:eastAsia="標楷體" w:hAnsi="標楷體" w:cs="Arial"/>
                <w:kern w:val="0"/>
                <w:szCs w:val="36"/>
              </w:rPr>
            </w:pPr>
            <w:r w:rsidRPr="00303D67">
              <w:rPr>
                <w:rFonts w:ascii="標楷體" w:eastAsia="標楷體" w:hAnsi="標楷體" w:cs="Arial" w:hint="eastAsia"/>
                <w:b/>
                <w:bCs/>
                <w:color w:val="FFFFFF"/>
                <w:kern w:val="24"/>
                <w:szCs w:val="48"/>
              </w:rPr>
              <w:t>產業現況</w:t>
            </w:r>
          </w:p>
        </w:tc>
        <w:tc>
          <w:tcPr>
            <w:tcW w:w="5419" w:type="dxa"/>
            <w:tcBorders>
              <w:top w:val="single" w:sz="8" w:space="0" w:color="FFFFFF"/>
              <w:left w:val="single" w:sz="8" w:space="0" w:color="FFFFFF"/>
              <w:bottom w:val="single" w:sz="24" w:space="0" w:color="FFFFFF"/>
              <w:right w:val="single" w:sz="8" w:space="0" w:color="FFFFFF"/>
            </w:tcBorders>
            <w:shd w:val="clear" w:color="auto" w:fill="F5C040"/>
            <w:tcMar>
              <w:top w:w="72" w:type="dxa"/>
              <w:left w:w="144" w:type="dxa"/>
              <w:bottom w:w="72" w:type="dxa"/>
              <w:right w:w="144" w:type="dxa"/>
            </w:tcMar>
            <w:hideMark/>
          </w:tcPr>
          <w:p w14:paraId="0FC234EF" w14:textId="77777777" w:rsidR="00303D67" w:rsidRPr="00303D67" w:rsidRDefault="00303D67" w:rsidP="00303D67">
            <w:pPr>
              <w:widowControl/>
              <w:jc w:val="center"/>
              <w:textAlignment w:val="baseline"/>
              <w:rPr>
                <w:rFonts w:ascii="標楷體" w:eastAsia="標楷體" w:hAnsi="標楷體" w:cs="Arial"/>
                <w:kern w:val="0"/>
                <w:szCs w:val="36"/>
              </w:rPr>
            </w:pPr>
            <w:r w:rsidRPr="00303D67">
              <w:rPr>
                <w:rFonts w:ascii="標楷體" w:eastAsia="標楷體" w:hAnsi="標楷體" w:cs="Arial" w:hint="eastAsia"/>
                <w:b/>
                <w:bCs/>
                <w:color w:val="FFFFFF"/>
                <w:kern w:val="24"/>
                <w:szCs w:val="48"/>
              </w:rPr>
              <w:t>說明</w:t>
            </w:r>
          </w:p>
        </w:tc>
      </w:tr>
      <w:tr w:rsidR="00303D67" w:rsidRPr="00303D67" w14:paraId="2D2A981C" w14:textId="77777777" w:rsidTr="00303D67">
        <w:trPr>
          <w:trHeight w:val="502"/>
        </w:trPr>
        <w:tc>
          <w:tcPr>
            <w:tcW w:w="3089" w:type="dxa"/>
            <w:tcBorders>
              <w:top w:val="single" w:sz="24" w:space="0" w:color="FFFFFF"/>
              <w:left w:val="single" w:sz="8" w:space="0" w:color="FFFFFF"/>
              <w:bottom w:val="single" w:sz="8" w:space="0" w:color="FFFFFF"/>
              <w:right w:val="single" w:sz="8" w:space="0" w:color="FFFFFF"/>
            </w:tcBorders>
            <w:shd w:val="clear" w:color="auto" w:fill="FBE8CE"/>
            <w:tcMar>
              <w:top w:w="72" w:type="dxa"/>
              <w:left w:w="144" w:type="dxa"/>
              <w:bottom w:w="72" w:type="dxa"/>
              <w:right w:w="144" w:type="dxa"/>
            </w:tcMar>
            <w:hideMark/>
          </w:tcPr>
          <w:p w14:paraId="3E739E03" w14:textId="77777777" w:rsidR="00303D67" w:rsidRPr="00303D67" w:rsidRDefault="00303D67" w:rsidP="00303D67">
            <w:pPr>
              <w:widowControl/>
              <w:jc w:val="center"/>
              <w:textAlignment w:val="baseline"/>
              <w:rPr>
                <w:rFonts w:ascii="標楷體" w:eastAsia="標楷體" w:hAnsi="標楷體" w:cs="Arial"/>
                <w:kern w:val="0"/>
                <w:szCs w:val="36"/>
              </w:rPr>
            </w:pPr>
            <w:r w:rsidRPr="00303D67">
              <w:rPr>
                <w:rFonts w:ascii="標楷體" w:eastAsia="標楷體" w:hAnsi="標楷體" w:cs="Arial" w:hint="eastAsia"/>
                <w:bCs/>
                <w:color w:val="000000"/>
                <w:kern w:val="24"/>
                <w:szCs w:val="48"/>
              </w:rPr>
              <w:t>地理位置</w:t>
            </w:r>
          </w:p>
        </w:tc>
        <w:tc>
          <w:tcPr>
            <w:tcW w:w="5419" w:type="dxa"/>
            <w:tcBorders>
              <w:top w:val="single" w:sz="24" w:space="0" w:color="FFFFFF"/>
              <w:left w:val="single" w:sz="8" w:space="0" w:color="FFFFFF"/>
              <w:bottom w:val="single" w:sz="8" w:space="0" w:color="FFFFFF"/>
              <w:right w:val="single" w:sz="8" w:space="0" w:color="FFFFFF"/>
            </w:tcBorders>
            <w:shd w:val="clear" w:color="auto" w:fill="FBE8CE"/>
            <w:tcMar>
              <w:top w:w="72" w:type="dxa"/>
              <w:left w:w="144" w:type="dxa"/>
              <w:bottom w:w="72" w:type="dxa"/>
              <w:right w:w="144" w:type="dxa"/>
            </w:tcMar>
            <w:hideMark/>
          </w:tcPr>
          <w:p w14:paraId="7481A883" w14:textId="77777777" w:rsidR="00303D67" w:rsidRPr="00303D67" w:rsidRDefault="00303D67" w:rsidP="00303D67">
            <w:pPr>
              <w:widowControl/>
              <w:jc w:val="center"/>
              <w:textAlignment w:val="baseline"/>
              <w:rPr>
                <w:rFonts w:ascii="標楷體" w:eastAsia="標楷體" w:hAnsi="標楷體" w:cs="Arial"/>
                <w:kern w:val="0"/>
                <w:szCs w:val="36"/>
              </w:rPr>
            </w:pPr>
            <w:r w:rsidRPr="00303D67">
              <w:rPr>
                <w:rFonts w:ascii="標楷體" w:eastAsia="標楷體" w:hAnsi="標楷體" w:cs="Arial" w:hint="eastAsia"/>
                <w:color w:val="000000"/>
                <w:kern w:val="24"/>
                <w:szCs w:val="48"/>
              </w:rPr>
              <w:t>中山大學旁哈碼星周邊</w:t>
            </w:r>
          </w:p>
        </w:tc>
      </w:tr>
      <w:tr w:rsidR="00303D67" w:rsidRPr="00303D67" w14:paraId="66E69E9A" w14:textId="77777777" w:rsidTr="00303D67">
        <w:trPr>
          <w:trHeight w:val="539"/>
        </w:trPr>
        <w:tc>
          <w:tcPr>
            <w:tcW w:w="3089" w:type="dxa"/>
            <w:tcBorders>
              <w:top w:val="single" w:sz="8" w:space="0" w:color="FFFFFF"/>
              <w:left w:val="single" w:sz="8" w:space="0" w:color="FFFFFF"/>
              <w:bottom w:val="single" w:sz="8" w:space="0" w:color="FFFFFF"/>
              <w:right w:val="single" w:sz="8" w:space="0" w:color="FFFFFF"/>
            </w:tcBorders>
            <w:shd w:val="clear" w:color="auto" w:fill="FDF4E8"/>
            <w:tcMar>
              <w:top w:w="72" w:type="dxa"/>
              <w:left w:w="144" w:type="dxa"/>
              <w:bottom w:w="72" w:type="dxa"/>
              <w:right w:w="144" w:type="dxa"/>
            </w:tcMar>
            <w:hideMark/>
          </w:tcPr>
          <w:p w14:paraId="561A4103" w14:textId="77777777" w:rsidR="00303D67" w:rsidRPr="00303D67" w:rsidRDefault="00303D67" w:rsidP="00303D67">
            <w:pPr>
              <w:widowControl/>
              <w:jc w:val="center"/>
              <w:textAlignment w:val="baseline"/>
              <w:rPr>
                <w:rFonts w:ascii="標楷體" w:eastAsia="標楷體" w:hAnsi="標楷體" w:cs="Arial"/>
                <w:kern w:val="0"/>
                <w:szCs w:val="36"/>
              </w:rPr>
            </w:pPr>
            <w:r w:rsidRPr="00303D67">
              <w:rPr>
                <w:rFonts w:ascii="標楷體" w:eastAsia="標楷體" w:hAnsi="標楷體" w:cs="Arial" w:hint="eastAsia"/>
                <w:bCs/>
                <w:color w:val="000000"/>
                <w:kern w:val="24"/>
                <w:szCs w:val="48"/>
              </w:rPr>
              <w:t>鄰近地區人口數</w:t>
            </w:r>
          </w:p>
        </w:tc>
        <w:tc>
          <w:tcPr>
            <w:tcW w:w="5419" w:type="dxa"/>
            <w:tcBorders>
              <w:top w:val="single" w:sz="8" w:space="0" w:color="FFFFFF"/>
              <w:left w:val="single" w:sz="8" w:space="0" w:color="FFFFFF"/>
              <w:bottom w:val="single" w:sz="8" w:space="0" w:color="FFFFFF"/>
              <w:right w:val="single" w:sz="8" w:space="0" w:color="FFFFFF"/>
            </w:tcBorders>
            <w:shd w:val="clear" w:color="auto" w:fill="FDF4E8"/>
            <w:tcMar>
              <w:top w:w="72" w:type="dxa"/>
              <w:left w:w="144" w:type="dxa"/>
              <w:bottom w:w="72" w:type="dxa"/>
              <w:right w:w="144" w:type="dxa"/>
            </w:tcMar>
            <w:hideMark/>
          </w:tcPr>
          <w:p w14:paraId="483CFDEF" w14:textId="77777777" w:rsidR="00303D67" w:rsidRPr="00303D67" w:rsidRDefault="00303D67" w:rsidP="00303D67">
            <w:pPr>
              <w:widowControl/>
              <w:jc w:val="center"/>
              <w:textAlignment w:val="baseline"/>
              <w:rPr>
                <w:rFonts w:ascii="標楷體" w:eastAsia="標楷體" w:hAnsi="標楷體" w:cs="Arial"/>
                <w:kern w:val="0"/>
                <w:szCs w:val="36"/>
              </w:rPr>
            </w:pPr>
            <w:r w:rsidRPr="00303D67">
              <w:rPr>
                <w:rFonts w:ascii="標楷體" w:eastAsia="標楷體" w:hAnsi="標楷體" w:cs="Arial" w:hint="eastAsia"/>
                <w:color w:val="000000"/>
                <w:kern w:val="24"/>
                <w:szCs w:val="48"/>
              </w:rPr>
              <w:t>14000人左右(中山大學學生＋居民)</w:t>
            </w:r>
          </w:p>
        </w:tc>
      </w:tr>
      <w:tr w:rsidR="00303D67" w:rsidRPr="00303D67" w14:paraId="0AAEAB87" w14:textId="77777777" w:rsidTr="00303D67">
        <w:trPr>
          <w:trHeight w:val="549"/>
        </w:trPr>
        <w:tc>
          <w:tcPr>
            <w:tcW w:w="3089" w:type="dxa"/>
            <w:tcBorders>
              <w:top w:val="single" w:sz="8" w:space="0" w:color="FFFFFF"/>
              <w:left w:val="single" w:sz="8" w:space="0" w:color="FFFFFF"/>
              <w:bottom w:val="single" w:sz="8" w:space="0" w:color="FFFFFF"/>
              <w:right w:val="single" w:sz="8" w:space="0" w:color="FFFFFF"/>
            </w:tcBorders>
            <w:shd w:val="clear" w:color="auto" w:fill="FBE8CE"/>
            <w:tcMar>
              <w:top w:w="72" w:type="dxa"/>
              <w:left w:w="144" w:type="dxa"/>
              <w:bottom w:w="72" w:type="dxa"/>
              <w:right w:w="144" w:type="dxa"/>
            </w:tcMar>
            <w:hideMark/>
          </w:tcPr>
          <w:p w14:paraId="385F5F8D" w14:textId="77777777" w:rsidR="00303D67" w:rsidRPr="00303D67" w:rsidRDefault="00303D67" w:rsidP="00303D67">
            <w:pPr>
              <w:widowControl/>
              <w:jc w:val="center"/>
              <w:textAlignment w:val="baseline"/>
              <w:rPr>
                <w:rFonts w:ascii="標楷體" w:eastAsia="標楷體" w:hAnsi="標楷體" w:cs="Arial"/>
                <w:kern w:val="0"/>
                <w:szCs w:val="36"/>
              </w:rPr>
            </w:pPr>
            <w:r w:rsidRPr="00303D67">
              <w:rPr>
                <w:rFonts w:ascii="標楷體" w:eastAsia="標楷體" w:hAnsi="標楷體" w:cs="Arial" w:hint="eastAsia"/>
                <w:bCs/>
                <w:color w:val="000000"/>
                <w:kern w:val="24"/>
                <w:szCs w:val="48"/>
              </w:rPr>
              <w:t>服務內容</w:t>
            </w:r>
          </w:p>
        </w:tc>
        <w:tc>
          <w:tcPr>
            <w:tcW w:w="5419" w:type="dxa"/>
            <w:tcBorders>
              <w:top w:val="single" w:sz="8" w:space="0" w:color="FFFFFF"/>
              <w:left w:val="single" w:sz="8" w:space="0" w:color="FFFFFF"/>
              <w:bottom w:val="single" w:sz="8" w:space="0" w:color="FFFFFF"/>
              <w:right w:val="single" w:sz="8" w:space="0" w:color="FFFFFF"/>
            </w:tcBorders>
            <w:shd w:val="clear" w:color="auto" w:fill="FBE8CE"/>
            <w:tcMar>
              <w:top w:w="72" w:type="dxa"/>
              <w:left w:w="144" w:type="dxa"/>
              <w:bottom w:w="72" w:type="dxa"/>
              <w:right w:w="144" w:type="dxa"/>
            </w:tcMar>
            <w:hideMark/>
          </w:tcPr>
          <w:p w14:paraId="3DE16363" w14:textId="77777777" w:rsidR="00303D67" w:rsidRPr="00303D67" w:rsidRDefault="00303D67" w:rsidP="00303D67">
            <w:pPr>
              <w:widowControl/>
              <w:jc w:val="center"/>
              <w:textAlignment w:val="baseline"/>
              <w:rPr>
                <w:rFonts w:ascii="標楷體" w:eastAsia="標楷體" w:hAnsi="標楷體" w:cs="Arial"/>
                <w:kern w:val="0"/>
                <w:szCs w:val="36"/>
              </w:rPr>
            </w:pPr>
            <w:r w:rsidRPr="00303D67">
              <w:rPr>
                <w:rFonts w:ascii="標楷體" w:eastAsia="標楷體" w:hAnsi="標楷體" w:cs="Arial" w:hint="eastAsia"/>
                <w:color w:val="000000"/>
                <w:kern w:val="24"/>
                <w:szCs w:val="48"/>
              </w:rPr>
              <w:t>中式餐點</w:t>
            </w:r>
          </w:p>
        </w:tc>
      </w:tr>
      <w:tr w:rsidR="00303D67" w:rsidRPr="00303D67" w14:paraId="71792A65" w14:textId="77777777" w:rsidTr="00303D67">
        <w:trPr>
          <w:trHeight w:val="403"/>
        </w:trPr>
        <w:tc>
          <w:tcPr>
            <w:tcW w:w="3089" w:type="dxa"/>
            <w:tcBorders>
              <w:top w:val="single" w:sz="8" w:space="0" w:color="FFFFFF"/>
              <w:left w:val="single" w:sz="8" w:space="0" w:color="FFFFFF"/>
              <w:bottom w:val="single" w:sz="8" w:space="0" w:color="FFFFFF"/>
              <w:right w:val="single" w:sz="8" w:space="0" w:color="FFFFFF"/>
            </w:tcBorders>
            <w:shd w:val="clear" w:color="auto" w:fill="FDF4E8"/>
            <w:tcMar>
              <w:top w:w="72" w:type="dxa"/>
              <w:left w:w="144" w:type="dxa"/>
              <w:bottom w:w="72" w:type="dxa"/>
              <w:right w:w="144" w:type="dxa"/>
            </w:tcMar>
            <w:hideMark/>
          </w:tcPr>
          <w:p w14:paraId="69F7165C" w14:textId="77777777" w:rsidR="00303D67" w:rsidRPr="00303D67" w:rsidRDefault="00303D67" w:rsidP="00303D67">
            <w:pPr>
              <w:widowControl/>
              <w:jc w:val="center"/>
              <w:textAlignment w:val="baseline"/>
              <w:rPr>
                <w:rFonts w:ascii="標楷體" w:eastAsia="標楷體" w:hAnsi="標楷體" w:cs="Arial"/>
                <w:kern w:val="0"/>
                <w:szCs w:val="36"/>
              </w:rPr>
            </w:pPr>
            <w:r w:rsidRPr="00303D67">
              <w:rPr>
                <w:rFonts w:ascii="標楷體" w:eastAsia="標楷體" w:hAnsi="標楷體" w:cs="Arial" w:hint="eastAsia"/>
                <w:bCs/>
                <w:color w:val="000000"/>
                <w:kern w:val="24"/>
                <w:szCs w:val="48"/>
              </w:rPr>
              <w:t>消費價位</w:t>
            </w:r>
          </w:p>
        </w:tc>
        <w:tc>
          <w:tcPr>
            <w:tcW w:w="5419" w:type="dxa"/>
            <w:tcBorders>
              <w:top w:val="single" w:sz="8" w:space="0" w:color="FFFFFF"/>
              <w:left w:val="single" w:sz="8" w:space="0" w:color="FFFFFF"/>
              <w:bottom w:val="single" w:sz="8" w:space="0" w:color="FFFFFF"/>
              <w:right w:val="single" w:sz="8" w:space="0" w:color="FFFFFF"/>
            </w:tcBorders>
            <w:shd w:val="clear" w:color="auto" w:fill="FDF4E8"/>
            <w:tcMar>
              <w:top w:w="72" w:type="dxa"/>
              <w:left w:w="144" w:type="dxa"/>
              <w:bottom w:w="72" w:type="dxa"/>
              <w:right w:w="144" w:type="dxa"/>
            </w:tcMar>
            <w:hideMark/>
          </w:tcPr>
          <w:p w14:paraId="4721A9BA" w14:textId="77777777" w:rsidR="00303D67" w:rsidRPr="00303D67" w:rsidRDefault="00303D67" w:rsidP="00303D67">
            <w:pPr>
              <w:widowControl/>
              <w:jc w:val="center"/>
              <w:textAlignment w:val="baseline"/>
              <w:rPr>
                <w:rFonts w:ascii="標楷體" w:eastAsia="標楷體" w:hAnsi="標楷體" w:cs="Arial"/>
                <w:kern w:val="0"/>
                <w:szCs w:val="36"/>
              </w:rPr>
            </w:pPr>
            <w:r w:rsidRPr="00303D67">
              <w:rPr>
                <w:rFonts w:ascii="標楷體" w:eastAsia="標楷體" w:hAnsi="標楷體" w:cs="Arial" w:hint="eastAsia"/>
                <w:color w:val="000000"/>
                <w:kern w:val="24"/>
                <w:szCs w:val="48"/>
              </w:rPr>
              <w:t>100元以內</w:t>
            </w:r>
          </w:p>
        </w:tc>
      </w:tr>
      <w:tr w:rsidR="00303D67" w:rsidRPr="00303D67" w14:paraId="398FBBD6" w14:textId="77777777" w:rsidTr="00303D67">
        <w:trPr>
          <w:trHeight w:val="410"/>
        </w:trPr>
        <w:tc>
          <w:tcPr>
            <w:tcW w:w="3089" w:type="dxa"/>
            <w:tcBorders>
              <w:top w:val="single" w:sz="8" w:space="0" w:color="FFFFFF"/>
              <w:left w:val="single" w:sz="8" w:space="0" w:color="FFFFFF"/>
              <w:bottom w:val="single" w:sz="8" w:space="0" w:color="FFFFFF"/>
              <w:right w:val="single" w:sz="8" w:space="0" w:color="FFFFFF"/>
            </w:tcBorders>
            <w:shd w:val="clear" w:color="auto" w:fill="FBE8CE"/>
            <w:tcMar>
              <w:top w:w="72" w:type="dxa"/>
              <w:left w:w="144" w:type="dxa"/>
              <w:bottom w:w="72" w:type="dxa"/>
              <w:right w:w="144" w:type="dxa"/>
            </w:tcMar>
            <w:hideMark/>
          </w:tcPr>
          <w:p w14:paraId="505C5F20" w14:textId="77777777" w:rsidR="00303D67" w:rsidRPr="00303D67" w:rsidRDefault="00303D67" w:rsidP="00303D67">
            <w:pPr>
              <w:widowControl/>
              <w:jc w:val="center"/>
              <w:textAlignment w:val="baseline"/>
              <w:rPr>
                <w:rFonts w:ascii="標楷體" w:eastAsia="標楷體" w:hAnsi="標楷體" w:cs="Arial"/>
                <w:kern w:val="0"/>
                <w:szCs w:val="36"/>
              </w:rPr>
            </w:pPr>
            <w:r w:rsidRPr="00303D67">
              <w:rPr>
                <w:rFonts w:ascii="標楷體" w:eastAsia="標楷體" w:hAnsi="標楷體" w:cs="Arial" w:hint="eastAsia"/>
                <w:bCs/>
                <w:color w:val="000000"/>
                <w:kern w:val="24"/>
                <w:szCs w:val="48"/>
              </w:rPr>
              <w:t>鄰近地區同質店家數量</w:t>
            </w:r>
          </w:p>
        </w:tc>
        <w:tc>
          <w:tcPr>
            <w:tcW w:w="5419" w:type="dxa"/>
            <w:tcBorders>
              <w:top w:val="single" w:sz="8" w:space="0" w:color="FFFFFF"/>
              <w:left w:val="single" w:sz="8" w:space="0" w:color="FFFFFF"/>
              <w:bottom w:val="single" w:sz="8" w:space="0" w:color="FFFFFF"/>
              <w:right w:val="single" w:sz="8" w:space="0" w:color="FFFFFF"/>
            </w:tcBorders>
            <w:shd w:val="clear" w:color="auto" w:fill="FBE8CE"/>
            <w:tcMar>
              <w:top w:w="72" w:type="dxa"/>
              <w:left w:w="144" w:type="dxa"/>
              <w:bottom w:w="72" w:type="dxa"/>
              <w:right w:w="144" w:type="dxa"/>
            </w:tcMar>
            <w:hideMark/>
          </w:tcPr>
          <w:p w14:paraId="02BA20FA" w14:textId="77777777" w:rsidR="00303D67" w:rsidRPr="00303D67" w:rsidRDefault="00303D67" w:rsidP="00303D67">
            <w:pPr>
              <w:widowControl/>
              <w:jc w:val="center"/>
              <w:textAlignment w:val="baseline"/>
              <w:rPr>
                <w:rFonts w:ascii="標楷體" w:eastAsia="標楷體" w:hAnsi="標楷體" w:cs="Arial"/>
                <w:kern w:val="0"/>
                <w:szCs w:val="36"/>
              </w:rPr>
            </w:pPr>
            <w:r w:rsidRPr="00303D67">
              <w:rPr>
                <w:rFonts w:ascii="標楷體" w:eastAsia="標楷體" w:hAnsi="標楷體" w:cs="Arial" w:hint="eastAsia"/>
                <w:color w:val="000000"/>
                <w:kern w:val="24"/>
                <w:szCs w:val="48"/>
              </w:rPr>
              <w:t>約60家</w:t>
            </w:r>
          </w:p>
        </w:tc>
      </w:tr>
    </w:tbl>
    <w:p w14:paraId="275D9441" w14:textId="77777777" w:rsidR="00303D67" w:rsidRPr="00303D67" w:rsidRDefault="00303D67" w:rsidP="00303D67">
      <w:pPr>
        <w:pStyle w:val="Web"/>
        <w:spacing w:line="360" w:lineRule="auto"/>
        <w:ind w:left="480"/>
        <w:rPr>
          <w:rFonts w:ascii="標楷體" w:eastAsia="標楷體" w:hAnsi="標楷體"/>
        </w:rPr>
      </w:pPr>
    </w:p>
    <w:p w14:paraId="5A07E0A4" w14:textId="77777777" w:rsidR="00303D67" w:rsidRDefault="00303D67" w:rsidP="00303D67">
      <w:pPr>
        <w:pStyle w:val="Web"/>
        <w:spacing w:line="360" w:lineRule="auto"/>
        <w:ind w:left="480"/>
        <w:rPr>
          <w:rFonts w:ascii="標楷體" w:eastAsia="標楷體" w:hAnsi="標楷體"/>
        </w:rPr>
      </w:pPr>
    </w:p>
    <w:p w14:paraId="65DC3F26" w14:textId="0C95C471" w:rsidR="009F0CC0" w:rsidRDefault="00303D67" w:rsidP="00303D67">
      <w:pPr>
        <w:pStyle w:val="Web"/>
        <w:numPr>
          <w:ilvl w:val="0"/>
          <w:numId w:val="14"/>
        </w:numPr>
        <w:spacing w:line="360" w:lineRule="auto"/>
        <w:rPr>
          <w:rFonts w:ascii="標楷體" w:eastAsia="標楷體" w:hAnsi="標楷體"/>
        </w:rPr>
      </w:pPr>
      <w:r w:rsidRPr="00A42B0A">
        <w:rPr>
          <w:b/>
          <w:noProof/>
        </w:rPr>
        <w:drawing>
          <wp:anchor distT="0" distB="0" distL="114300" distR="114300" simplePos="0" relativeHeight="251658240" behindDoc="1" locked="0" layoutInCell="1" allowOverlap="1" wp14:anchorId="24061C3E" wp14:editId="4EC03FB2">
            <wp:simplePos x="0" y="0"/>
            <wp:positionH relativeFrom="column">
              <wp:posOffset>2134870</wp:posOffset>
            </wp:positionH>
            <wp:positionV relativeFrom="paragraph">
              <wp:posOffset>431800</wp:posOffset>
            </wp:positionV>
            <wp:extent cx="3703955" cy="1885950"/>
            <wp:effectExtent l="0" t="0" r="0" b="0"/>
            <wp:wrapTight wrapText="bothSides">
              <wp:wrapPolygon edited="0">
                <wp:start x="444" y="0"/>
                <wp:lineTo x="0" y="436"/>
                <wp:lineTo x="0" y="20945"/>
                <wp:lineTo x="333" y="21382"/>
                <wp:lineTo x="444" y="21382"/>
                <wp:lineTo x="20996" y="21382"/>
                <wp:lineTo x="21107" y="21382"/>
                <wp:lineTo x="21441" y="20945"/>
                <wp:lineTo x="21441" y="436"/>
                <wp:lineTo x="20996" y="0"/>
                <wp:lineTo x="444" y="0"/>
              </wp:wrapPolygon>
            </wp:wrapTight>
            <wp:docPr id="13316" name="Picture 5" descr="https://fbcdn-sphotos-g-a.akamaihd.net/hphotos-ak-ash3/602229_595247067152165_17462060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5" descr="https://fbcdn-sphotos-g-a.akamaihd.net/hphotos-ak-ash3/602229_595247067152165_1746206029_n.jpg"/>
                    <pic:cNvPicPr>
                      <a:picLocks noChangeAspect="1" noChangeArrowheads="1"/>
                    </pic:cNvPicPr>
                  </pic:nvPicPr>
                  <pic:blipFill>
                    <a:blip r:embed="rId12">
                      <a:extLst>
                        <a:ext uri="{28A0092B-C50C-407E-A947-70E740481C1C}">
                          <a14:useLocalDpi xmlns:a14="http://schemas.microsoft.com/office/drawing/2010/main" val="0"/>
                        </a:ext>
                      </a:extLst>
                    </a:blip>
                    <a:srcRect b="45454"/>
                    <a:stretch>
                      <a:fillRect/>
                    </a:stretch>
                  </pic:blipFill>
                  <pic:spPr bwMode="auto">
                    <a:xfrm>
                      <a:off x="0" y="0"/>
                      <a:ext cx="3703955" cy="188595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A42B0A">
        <w:rPr>
          <w:rFonts w:ascii="標楷體" w:eastAsia="標楷體" w:hAnsi="標楷體" w:hint="eastAsia"/>
          <w:b/>
        </w:rPr>
        <w:t>產品介紹：</w:t>
      </w:r>
      <w:r>
        <w:rPr>
          <w:rFonts w:ascii="標楷體" w:eastAsia="標楷體" w:hAnsi="標楷體"/>
        </w:rPr>
        <w:t>主要販賣商品</w:t>
      </w:r>
      <w:r>
        <w:rPr>
          <w:rFonts w:ascii="標楷體" w:eastAsia="標楷體" w:hAnsi="標楷體" w:hint="eastAsia"/>
        </w:rPr>
        <w:t>為</w:t>
      </w:r>
      <w:r w:rsidR="008A6076" w:rsidRPr="00303D67">
        <w:rPr>
          <w:rFonts w:ascii="標楷體" w:eastAsia="標楷體" w:hAnsi="標楷體"/>
        </w:rPr>
        <w:t>咖哩與關東煮</w:t>
      </w:r>
    </w:p>
    <w:p w14:paraId="689DD806" w14:textId="092D6156" w:rsidR="00303D67" w:rsidRPr="00303D67" w:rsidRDefault="00303D67" w:rsidP="00303D67">
      <w:pPr>
        <w:pStyle w:val="Web"/>
        <w:spacing w:line="360" w:lineRule="auto"/>
        <w:rPr>
          <w:rFonts w:ascii="標楷體" w:eastAsia="標楷體" w:hAnsi="標楷體"/>
        </w:rPr>
      </w:pPr>
      <w:r>
        <w:rPr>
          <w:rFonts w:ascii="標楷體" w:eastAsia="標楷體" w:hAnsi="標楷體" w:hint="eastAsia"/>
        </w:rPr>
        <w:t>菜單內容</w:t>
      </w:r>
    </w:p>
    <w:p w14:paraId="4D6F89FE" w14:textId="5AEBC389" w:rsidR="00BE0ADA" w:rsidRPr="00303D67" w:rsidRDefault="00F3010D" w:rsidP="00303D67">
      <w:pPr>
        <w:pStyle w:val="a6"/>
        <w:numPr>
          <w:ilvl w:val="0"/>
          <w:numId w:val="16"/>
        </w:numPr>
        <w:spacing w:line="360" w:lineRule="auto"/>
        <w:ind w:leftChars="0"/>
        <w:rPr>
          <w:rFonts w:ascii="標楷體" w:eastAsia="標楷體" w:hAnsi="標楷體"/>
          <w:szCs w:val="24"/>
        </w:rPr>
      </w:pPr>
      <w:r w:rsidRPr="00303D67">
        <w:rPr>
          <w:rFonts w:ascii="標楷體" w:eastAsia="標楷體" w:hAnsi="標楷體" w:hint="eastAsia"/>
          <w:szCs w:val="24"/>
        </w:rPr>
        <w:t xml:space="preserve">鐵男咖哩 </w:t>
      </w:r>
    </w:p>
    <w:p w14:paraId="0D0E9390" w14:textId="77777777" w:rsidR="00303D67" w:rsidRDefault="00F3010D" w:rsidP="00303D67">
      <w:pPr>
        <w:pStyle w:val="a6"/>
        <w:numPr>
          <w:ilvl w:val="0"/>
          <w:numId w:val="16"/>
        </w:numPr>
        <w:spacing w:line="360" w:lineRule="auto"/>
        <w:ind w:leftChars="0"/>
        <w:rPr>
          <w:rFonts w:ascii="標楷體" w:eastAsia="標楷體" w:hAnsi="標楷體"/>
          <w:szCs w:val="24"/>
        </w:rPr>
      </w:pPr>
      <w:r w:rsidRPr="00303D67">
        <w:rPr>
          <w:rFonts w:ascii="標楷體" w:eastAsia="標楷體" w:hAnsi="標楷體" w:hint="eastAsia"/>
          <w:szCs w:val="24"/>
        </w:rPr>
        <w:t>鐵男可樂餅咖哩</w:t>
      </w:r>
    </w:p>
    <w:p w14:paraId="3D3B2B26" w14:textId="77777777" w:rsidR="00303D67" w:rsidRDefault="00F3010D" w:rsidP="00303D67">
      <w:pPr>
        <w:pStyle w:val="a6"/>
        <w:numPr>
          <w:ilvl w:val="0"/>
          <w:numId w:val="16"/>
        </w:numPr>
        <w:spacing w:line="360" w:lineRule="auto"/>
        <w:ind w:leftChars="0"/>
        <w:rPr>
          <w:rFonts w:ascii="標楷體" w:eastAsia="標楷體" w:hAnsi="標楷體"/>
          <w:szCs w:val="24"/>
        </w:rPr>
      </w:pPr>
      <w:r w:rsidRPr="00303D67">
        <w:rPr>
          <w:rFonts w:ascii="標楷體" w:eastAsia="標楷體" w:hAnsi="標楷體" w:hint="eastAsia"/>
          <w:szCs w:val="24"/>
        </w:rPr>
        <w:t>鐵男豬柳咖哩</w:t>
      </w:r>
    </w:p>
    <w:p w14:paraId="6674D393" w14:textId="414E9CA9" w:rsidR="00303D67" w:rsidRDefault="00303D67" w:rsidP="00303D67">
      <w:pPr>
        <w:pStyle w:val="a6"/>
        <w:numPr>
          <w:ilvl w:val="0"/>
          <w:numId w:val="16"/>
        </w:numPr>
        <w:spacing w:line="360" w:lineRule="auto"/>
        <w:ind w:leftChars="0"/>
        <w:rPr>
          <w:rFonts w:ascii="標楷體" w:eastAsia="標楷體" w:hAnsi="標楷體"/>
          <w:szCs w:val="24"/>
        </w:rPr>
      </w:pPr>
      <w:r w:rsidRPr="00303D67">
        <w:rPr>
          <w:noProof/>
        </w:rPr>
        <w:drawing>
          <wp:anchor distT="0" distB="0" distL="114300" distR="114300" simplePos="0" relativeHeight="251660288" behindDoc="1" locked="0" layoutInCell="1" allowOverlap="1" wp14:anchorId="69AB4054" wp14:editId="7FDCCB25">
            <wp:simplePos x="0" y="0"/>
            <wp:positionH relativeFrom="column">
              <wp:posOffset>2616200</wp:posOffset>
            </wp:positionH>
            <wp:positionV relativeFrom="paragraph">
              <wp:posOffset>306705</wp:posOffset>
            </wp:positionV>
            <wp:extent cx="2456815" cy="1841500"/>
            <wp:effectExtent l="0" t="0" r="635" b="6350"/>
            <wp:wrapTight wrapText="bothSides">
              <wp:wrapPolygon edited="0">
                <wp:start x="670" y="0"/>
                <wp:lineTo x="0" y="447"/>
                <wp:lineTo x="0" y="21228"/>
                <wp:lineTo x="670" y="21451"/>
                <wp:lineTo x="20768" y="21451"/>
                <wp:lineTo x="21438" y="21228"/>
                <wp:lineTo x="21438" y="447"/>
                <wp:lineTo x="20768" y="0"/>
                <wp:lineTo x="670" y="0"/>
              </wp:wrapPolygon>
            </wp:wrapTight>
            <wp:docPr id="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56815" cy="1841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3010D" w:rsidRPr="00303D67">
        <w:rPr>
          <w:rFonts w:ascii="標楷體" w:eastAsia="標楷體" w:hAnsi="標楷體" w:hint="eastAsia"/>
          <w:szCs w:val="24"/>
        </w:rPr>
        <w:t>黃金豬排咖哩</w:t>
      </w:r>
    </w:p>
    <w:p w14:paraId="0FC01B45" w14:textId="58BF633A" w:rsidR="00303D67" w:rsidRDefault="00F3010D" w:rsidP="00303D67">
      <w:pPr>
        <w:pStyle w:val="a6"/>
        <w:numPr>
          <w:ilvl w:val="0"/>
          <w:numId w:val="16"/>
        </w:numPr>
        <w:spacing w:line="360" w:lineRule="auto"/>
        <w:ind w:leftChars="0"/>
        <w:rPr>
          <w:rFonts w:ascii="標楷體" w:eastAsia="標楷體" w:hAnsi="標楷體"/>
          <w:szCs w:val="24"/>
        </w:rPr>
      </w:pPr>
      <w:r w:rsidRPr="00303D67">
        <w:rPr>
          <w:rFonts w:ascii="標楷體" w:eastAsia="標楷體" w:hAnsi="標楷體" w:hint="eastAsia"/>
          <w:szCs w:val="24"/>
        </w:rPr>
        <w:t>鐵男喀啦雞咖哩</w:t>
      </w:r>
    </w:p>
    <w:p w14:paraId="30EF1028" w14:textId="77777777" w:rsidR="00303D67" w:rsidRDefault="00F3010D" w:rsidP="00303D67">
      <w:pPr>
        <w:pStyle w:val="a6"/>
        <w:numPr>
          <w:ilvl w:val="0"/>
          <w:numId w:val="16"/>
        </w:numPr>
        <w:spacing w:line="360" w:lineRule="auto"/>
        <w:ind w:leftChars="0"/>
        <w:rPr>
          <w:rFonts w:ascii="標楷體" w:eastAsia="標楷體" w:hAnsi="標楷體"/>
          <w:szCs w:val="24"/>
        </w:rPr>
      </w:pPr>
      <w:r w:rsidRPr="00303D67">
        <w:rPr>
          <w:rFonts w:ascii="標楷體" w:eastAsia="標楷體" w:hAnsi="標楷體" w:hint="eastAsia"/>
          <w:szCs w:val="24"/>
        </w:rPr>
        <w:t>黃金雞排咖哩</w:t>
      </w:r>
    </w:p>
    <w:p w14:paraId="39E9DEBD" w14:textId="5E4B8993" w:rsidR="00BE0ADA" w:rsidRPr="00303D67" w:rsidRDefault="00F3010D" w:rsidP="00303D67">
      <w:pPr>
        <w:pStyle w:val="a6"/>
        <w:numPr>
          <w:ilvl w:val="0"/>
          <w:numId w:val="16"/>
        </w:numPr>
        <w:spacing w:line="360" w:lineRule="auto"/>
        <w:ind w:leftChars="0"/>
        <w:rPr>
          <w:rFonts w:ascii="標楷體" w:eastAsia="標楷體" w:hAnsi="標楷體"/>
          <w:szCs w:val="24"/>
        </w:rPr>
      </w:pPr>
      <w:r w:rsidRPr="00303D67">
        <w:rPr>
          <w:rFonts w:ascii="標楷體" w:eastAsia="標楷體" w:hAnsi="標楷體" w:hint="eastAsia"/>
          <w:szCs w:val="24"/>
        </w:rPr>
        <w:t xml:space="preserve">關東煮 </w:t>
      </w:r>
    </w:p>
    <w:p w14:paraId="5C12B8DF" w14:textId="77777777" w:rsidR="00C71326" w:rsidRPr="00CA7A27" w:rsidRDefault="00C71326" w:rsidP="00CA7A27">
      <w:pPr>
        <w:spacing w:line="360" w:lineRule="auto"/>
        <w:rPr>
          <w:rFonts w:ascii="標楷體" w:eastAsia="標楷體" w:hAnsi="標楷體"/>
          <w:b/>
          <w:szCs w:val="24"/>
        </w:rPr>
      </w:pPr>
    </w:p>
    <w:p w14:paraId="4EBF5D80" w14:textId="77777777" w:rsidR="00C3015F" w:rsidRPr="00CA7A27" w:rsidRDefault="00C3015F" w:rsidP="00CA7A27">
      <w:pPr>
        <w:spacing w:line="360" w:lineRule="auto"/>
        <w:rPr>
          <w:rFonts w:ascii="標楷體" w:eastAsia="標楷體" w:hAnsi="標楷體"/>
          <w:b/>
          <w:bCs/>
          <w:szCs w:val="24"/>
        </w:rPr>
      </w:pPr>
    </w:p>
    <w:p w14:paraId="0E8ABC8E" w14:textId="77777777" w:rsidR="009E0236" w:rsidRPr="009E0236" w:rsidRDefault="00C71326" w:rsidP="009E0236">
      <w:pPr>
        <w:pStyle w:val="a6"/>
        <w:numPr>
          <w:ilvl w:val="0"/>
          <w:numId w:val="39"/>
        </w:numPr>
        <w:spacing w:line="360" w:lineRule="auto"/>
        <w:ind w:leftChars="0"/>
        <w:rPr>
          <w:rFonts w:ascii="標楷體" w:eastAsia="標楷體" w:hAnsi="標楷體"/>
          <w:bCs/>
          <w:szCs w:val="24"/>
        </w:rPr>
      </w:pPr>
      <w:r w:rsidRPr="00A42B0A">
        <w:rPr>
          <w:rFonts w:ascii="標楷體" w:eastAsia="標楷體" w:hAnsi="標楷體" w:hint="eastAsia"/>
          <w:b/>
          <w:bCs/>
          <w:szCs w:val="24"/>
        </w:rPr>
        <w:t>組織架構圖</w:t>
      </w:r>
      <w:r w:rsidR="009E0236">
        <w:rPr>
          <w:rFonts w:ascii="標楷體" w:eastAsia="標楷體" w:hAnsi="標楷體" w:hint="eastAsia"/>
          <w:b/>
          <w:bCs/>
          <w:szCs w:val="24"/>
        </w:rPr>
        <w:t>：</w:t>
      </w:r>
    </w:p>
    <w:p w14:paraId="73839EB0" w14:textId="7B704C9A" w:rsidR="009E0236" w:rsidRPr="009E0236" w:rsidRDefault="009E0236" w:rsidP="009E0236">
      <w:pPr>
        <w:pStyle w:val="a6"/>
        <w:spacing w:line="360" w:lineRule="auto"/>
        <w:ind w:leftChars="0"/>
        <w:rPr>
          <w:rFonts w:ascii="標楷體" w:eastAsia="標楷體" w:hAnsi="標楷體"/>
          <w:bCs/>
          <w:szCs w:val="24"/>
        </w:rPr>
      </w:pPr>
      <w:r w:rsidRPr="009E0236">
        <w:rPr>
          <w:rFonts w:ascii="標楷體" w:eastAsia="標楷體" w:hAnsi="標楷體" w:hint="eastAsia"/>
          <w:bCs/>
          <w:szCs w:val="24"/>
        </w:rPr>
        <w:t>現有員工皆股東，場內共4人左右，每個人也都會擔任到廚師的角色</w:t>
      </w:r>
    </w:p>
    <w:p w14:paraId="1E72CAF9" w14:textId="7AF84029" w:rsidR="00C71326" w:rsidRPr="009E0236" w:rsidRDefault="009E0236" w:rsidP="009E0236">
      <w:pPr>
        <w:spacing w:line="360" w:lineRule="auto"/>
        <w:rPr>
          <w:rFonts w:ascii="標楷體" w:eastAsia="標楷體" w:hAnsi="標楷體"/>
          <w:b/>
          <w:bCs/>
          <w:szCs w:val="24"/>
        </w:rPr>
      </w:pPr>
      <w:r w:rsidRPr="00A42B0A">
        <w:rPr>
          <w:noProof/>
        </w:rPr>
        <w:drawing>
          <wp:anchor distT="0" distB="0" distL="114300" distR="114300" simplePos="0" relativeHeight="251659264" behindDoc="1" locked="0" layoutInCell="1" allowOverlap="1" wp14:anchorId="61A46E19" wp14:editId="20C2676C">
            <wp:simplePos x="0" y="0"/>
            <wp:positionH relativeFrom="column">
              <wp:posOffset>57150</wp:posOffset>
            </wp:positionH>
            <wp:positionV relativeFrom="paragraph">
              <wp:posOffset>361950</wp:posOffset>
            </wp:positionV>
            <wp:extent cx="3419475" cy="2066925"/>
            <wp:effectExtent l="76200" t="57150" r="66675" b="0"/>
            <wp:wrapTight wrapText="bothSides">
              <wp:wrapPolygon edited="0">
                <wp:start x="1805" y="-597"/>
                <wp:lineTo x="1805" y="6171"/>
                <wp:lineTo x="9988" y="9357"/>
                <wp:lineTo x="4452" y="9357"/>
                <wp:lineTo x="4452" y="12542"/>
                <wp:lineTo x="-481" y="12542"/>
                <wp:lineTo x="-361" y="18713"/>
                <wp:lineTo x="9747" y="18713"/>
                <wp:lineTo x="17809" y="18315"/>
                <wp:lineTo x="21901" y="17519"/>
                <wp:lineTo x="21901" y="12940"/>
                <wp:lineTo x="17328" y="12542"/>
                <wp:lineTo x="16365" y="10551"/>
                <wp:lineTo x="10950" y="9357"/>
                <wp:lineTo x="19133" y="6171"/>
                <wp:lineTo x="19133" y="-597"/>
                <wp:lineTo x="1805" y="-597"/>
              </wp:wrapPolygon>
            </wp:wrapTight>
            <wp:docPr id="2" name="資料庫圖表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p>
    <w:p w14:paraId="34E17345" w14:textId="77777777" w:rsidR="00C71326" w:rsidRPr="00CA7A27" w:rsidRDefault="00C71326" w:rsidP="00CA7A27">
      <w:pPr>
        <w:spacing w:line="360" w:lineRule="auto"/>
        <w:rPr>
          <w:rFonts w:ascii="標楷體" w:eastAsia="標楷體" w:hAnsi="標楷體"/>
          <w:b/>
          <w:bCs/>
          <w:szCs w:val="24"/>
        </w:rPr>
      </w:pPr>
    </w:p>
    <w:p w14:paraId="480FFC7A" w14:textId="41F6458B" w:rsidR="00C71326" w:rsidRPr="00CA7A27" w:rsidRDefault="00C71326" w:rsidP="00CA7A27">
      <w:pPr>
        <w:spacing w:line="360" w:lineRule="auto"/>
        <w:rPr>
          <w:rFonts w:ascii="標楷體" w:eastAsia="標楷體" w:hAnsi="標楷體"/>
          <w:b/>
          <w:bCs/>
          <w:szCs w:val="24"/>
        </w:rPr>
      </w:pPr>
    </w:p>
    <w:p w14:paraId="2855A911" w14:textId="77777777" w:rsidR="00C71326" w:rsidRDefault="00C71326" w:rsidP="00CA7A27">
      <w:pPr>
        <w:spacing w:line="360" w:lineRule="auto"/>
        <w:rPr>
          <w:rFonts w:ascii="標楷體" w:eastAsia="標楷體" w:hAnsi="標楷體"/>
          <w:b/>
          <w:bCs/>
          <w:szCs w:val="24"/>
        </w:rPr>
      </w:pPr>
    </w:p>
    <w:p w14:paraId="76A5A14B" w14:textId="77777777" w:rsidR="00303D67" w:rsidRDefault="00303D67" w:rsidP="00CA7A27">
      <w:pPr>
        <w:spacing w:line="360" w:lineRule="auto"/>
        <w:rPr>
          <w:rFonts w:ascii="標楷體" w:eastAsia="標楷體" w:hAnsi="標楷體"/>
          <w:b/>
          <w:bCs/>
          <w:szCs w:val="24"/>
        </w:rPr>
      </w:pPr>
    </w:p>
    <w:p w14:paraId="4B29A1F2" w14:textId="77777777" w:rsidR="00303D67" w:rsidRPr="00CA7A27" w:rsidRDefault="00303D67" w:rsidP="00CA7A27">
      <w:pPr>
        <w:spacing w:line="360" w:lineRule="auto"/>
        <w:rPr>
          <w:rFonts w:ascii="標楷體" w:eastAsia="標楷體" w:hAnsi="標楷體"/>
          <w:b/>
          <w:bCs/>
          <w:szCs w:val="24"/>
        </w:rPr>
      </w:pPr>
    </w:p>
    <w:p w14:paraId="7943B55B" w14:textId="77777777" w:rsidR="00C71326" w:rsidRDefault="00C71326" w:rsidP="00CA7A27">
      <w:pPr>
        <w:spacing w:line="360" w:lineRule="auto"/>
        <w:rPr>
          <w:rFonts w:ascii="標楷體" w:eastAsia="標楷體" w:hAnsi="標楷體"/>
          <w:b/>
          <w:bCs/>
          <w:szCs w:val="24"/>
        </w:rPr>
      </w:pPr>
    </w:p>
    <w:p w14:paraId="39B30E66" w14:textId="77777777" w:rsidR="00303D67" w:rsidRDefault="00303D67" w:rsidP="00CA7A27">
      <w:pPr>
        <w:spacing w:line="360" w:lineRule="auto"/>
        <w:rPr>
          <w:rFonts w:ascii="標楷體" w:eastAsia="標楷體" w:hAnsi="標楷體"/>
          <w:b/>
          <w:bCs/>
          <w:szCs w:val="24"/>
        </w:rPr>
      </w:pPr>
    </w:p>
    <w:p w14:paraId="0C8AF3FF" w14:textId="77777777" w:rsidR="009E0236" w:rsidRDefault="009E0236" w:rsidP="00CA7A27">
      <w:pPr>
        <w:spacing w:line="360" w:lineRule="auto"/>
        <w:rPr>
          <w:rFonts w:ascii="標楷體" w:eastAsia="標楷體" w:hAnsi="標楷體"/>
          <w:b/>
          <w:bCs/>
          <w:szCs w:val="24"/>
        </w:rPr>
      </w:pPr>
    </w:p>
    <w:p w14:paraId="240BC2C1" w14:textId="77777777" w:rsidR="00303D67" w:rsidRDefault="00303D67" w:rsidP="00CA7A27">
      <w:pPr>
        <w:spacing w:line="360" w:lineRule="auto"/>
        <w:rPr>
          <w:rFonts w:ascii="標楷體" w:eastAsia="標楷體" w:hAnsi="標楷體"/>
          <w:b/>
          <w:bCs/>
          <w:szCs w:val="24"/>
        </w:rPr>
      </w:pPr>
    </w:p>
    <w:p w14:paraId="4F9B1BEB" w14:textId="77777777" w:rsidR="009E0236" w:rsidRPr="00CA7A27" w:rsidRDefault="009E0236" w:rsidP="00CA7A27">
      <w:pPr>
        <w:spacing w:line="360" w:lineRule="auto"/>
        <w:rPr>
          <w:rFonts w:ascii="標楷體" w:eastAsia="標楷體" w:hAnsi="標楷體"/>
          <w:b/>
          <w:bCs/>
          <w:szCs w:val="24"/>
        </w:rPr>
      </w:pPr>
    </w:p>
    <w:p w14:paraId="22063604" w14:textId="111B35E6" w:rsidR="000E52C6" w:rsidRPr="00A42B0A" w:rsidRDefault="000E52C6" w:rsidP="00CA7A27">
      <w:pPr>
        <w:pStyle w:val="a6"/>
        <w:numPr>
          <w:ilvl w:val="0"/>
          <w:numId w:val="14"/>
        </w:numPr>
        <w:spacing w:line="360" w:lineRule="auto"/>
        <w:ind w:leftChars="0"/>
        <w:rPr>
          <w:rFonts w:ascii="標楷體" w:eastAsia="標楷體" w:hAnsi="標楷體"/>
          <w:b/>
          <w:bCs/>
          <w:szCs w:val="24"/>
        </w:rPr>
      </w:pPr>
      <w:r w:rsidRPr="00A42B0A">
        <w:rPr>
          <w:rFonts w:ascii="標楷體" w:eastAsia="標楷體" w:hAnsi="標楷體" w:hint="eastAsia"/>
          <w:b/>
          <w:bCs/>
          <w:szCs w:val="24"/>
        </w:rPr>
        <w:t>營運流程</w:t>
      </w:r>
    </w:p>
    <w:p w14:paraId="72DE76B9" w14:textId="09F15163" w:rsidR="00C71326" w:rsidRPr="000E52C6" w:rsidRDefault="00C71326" w:rsidP="000E52C6">
      <w:pPr>
        <w:pStyle w:val="a6"/>
        <w:numPr>
          <w:ilvl w:val="0"/>
          <w:numId w:val="18"/>
        </w:numPr>
        <w:spacing w:line="360" w:lineRule="auto"/>
        <w:ind w:leftChars="0"/>
        <w:rPr>
          <w:rFonts w:ascii="標楷體" w:eastAsia="標楷體" w:hAnsi="標楷體"/>
          <w:bCs/>
          <w:szCs w:val="24"/>
        </w:rPr>
      </w:pPr>
      <w:r w:rsidRPr="000E52C6">
        <w:rPr>
          <w:rFonts w:ascii="標楷體" w:eastAsia="標楷體" w:hAnsi="標楷體" w:hint="eastAsia"/>
          <w:szCs w:val="24"/>
        </w:rPr>
        <w:t>每日營業流程:</w:t>
      </w:r>
    </w:p>
    <w:p w14:paraId="7B2E3261" w14:textId="77777777" w:rsidR="000E52C6" w:rsidRDefault="00C71326" w:rsidP="000E52C6">
      <w:pPr>
        <w:pStyle w:val="a6"/>
        <w:numPr>
          <w:ilvl w:val="0"/>
          <w:numId w:val="19"/>
        </w:numPr>
        <w:spacing w:line="360" w:lineRule="auto"/>
        <w:ind w:leftChars="0"/>
        <w:rPr>
          <w:rFonts w:ascii="標楷體" w:eastAsia="標楷體" w:hAnsi="標楷體"/>
          <w:szCs w:val="24"/>
        </w:rPr>
      </w:pPr>
      <w:r w:rsidRPr="00CA7A27">
        <w:rPr>
          <w:rFonts w:ascii="標楷體" w:eastAsia="標楷體" w:hAnsi="標楷體" w:hint="eastAsia"/>
          <w:szCs w:val="24"/>
        </w:rPr>
        <w:t>上午11點半到店</w:t>
      </w:r>
    </w:p>
    <w:p w14:paraId="59B4BF87" w14:textId="77777777" w:rsidR="000E52C6" w:rsidRDefault="00C71326" w:rsidP="000E52C6">
      <w:pPr>
        <w:pStyle w:val="a6"/>
        <w:numPr>
          <w:ilvl w:val="0"/>
          <w:numId w:val="19"/>
        </w:numPr>
        <w:spacing w:line="360" w:lineRule="auto"/>
        <w:ind w:leftChars="0"/>
        <w:rPr>
          <w:rFonts w:ascii="標楷體" w:eastAsia="標楷體" w:hAnsi="標楷體"/>
          <w:szCs w:val="24"/>
        </w:rPr>
      </w:pPr>
      <w:r w:rsidRPr="000E52C6">
        <w:rPr>
          <w:rFonts w:ascii="標楷體" w:eastAsia="標楷體" w:hAnsi="標楷體" w:hint="eastAsia"/>
          <w:szCs w:val="24"/>
        </w:rPr>
        <w:t>進行開店的整備事項，包含廚房整理，桌椅擺設等等</w:t>
      </w:r>
    </w:p>
    <w:p w14:paraId="30FE6DD6" w14:textId="77777777" w:rsidR="000E52C6" w:rsidRDefault="00C71326" w:rsidP="000E52C6">
      <w:pPr>
        <w:pStyle w:val="a6"/>
        <w:numPr>
          <w:ilvl w:val="0"/>
          <w:numId w:val="19"/>
        </w:numPr>
        <w:spacing w:line="360" w:lineRule="auto"/>
        <w:ind w:leftChars="0"/>
        <w:rPr>
          <w:rFonts w:ascii="標楷體" w:eastAsia="標楷體" w:hAnsi="標楷體"/>
          <w:szCs w:val="24"/>
        </w:rPr>
      </w:pPr>
      <w:r w:rsidRPr="000E52C6">
        <w:rPr>
          <w:rFonts w:ascii="標楷體" w:eastAsia="標楷體" w:hAnsi="標楷體" w:hint="eastAsia"/>
          <w:szCs w:val="24"/>
        </w:rPr>
        <w:t>接著處理食材，蔬果進行削皮切塊，肉品檢查前晚醃漬，準備營業所需材料</w:t>
      </w:r>
    </w:p>
    <w:p w14:paraId="18200EED" w14:textId="77777777" w:rsidR="000E52C6" w:rsidRDefault="00C71326" w:rsidP="000E52C6">
      <w:pPr>
        <w:pStyle w:val="a6"/>
        <w:numPr>
          <w:ilvl w:val="0"/>
          <w:numId w:val="19"/>
        </w:numPr>
        <w:spacing w:line="360" w:lineRule="auto"/>
        <w:ind w:leftChars="0"/>
        <w:rPr>
          <w:rFonts w:ascii="標楷體" w:eastAsia="標楷體" w:hAnsi="標楷體"/>
          <w:szCs w:val="24"/>
        </w:rPr>
      </w:pPr>
      <w:r w:rsidRPr="000E52C6">
        <w:rPr>
          <w:rFonts w:ascii="標楷體" w:eastAsia="標楷體" w:hAnsi="標楷體" w:hint="eastAsia"/>
          <w:szCs w:val="24"/>
        </w:rPr>
        <w:t>將所需食材取出後清點庫存，如有需要則叫貨</w:t>
      </w:r>
    </w:p>
    <w:p w14:paraId="5D3F44C4" w14:textId="5DC9FDDE" w:rsidR="000E52C6" w:rsidRDefault="00C71326" w:rsidP="000E52C6">
      <w:pPr>
        <w:pStyle w:val="a6"/>
        <w:numPr>
          <w:ilvl w:val="0"/>
          <w:numId w:val="19"/>
        </w:numPr>
        <w:spacing w:line="360" w:lineRule="auto"/>
        <w:ind w:leftChars="0"/>
        <w:rPr>
          <w:rFonts w:ascii="標楷體" w:eastAsia="標楷體" w:hAnsi="標楷體"/>
          <w:szCs w:val="24"/>
        </w:rPr>
      </w:pPr>
      <w:r w:rsidRPr="000E52C6">
        <w:rPr>
          <w:rFonts w:ascii="標楷體" w:eastAsia="標楷體" w:hAnsi="標楷體" w:hint="eastAsia"/>
          <w:szCs w:val="24"/>
        </w:rPr>
        <w:t>下午5點開張營業，生產食物，晚上八點開始準備明日食材(肉品拍打去筋醃漬)</w:t>
      </w:r>
    </w:p>
    <w:p w14:paraId="7CB40BEF" w14:textId="291D27DC" w:rsidR="00C71326" w:rsidRPr="000E52C6" w:rsidRDefault="000E52C6" w:rsidP="000E52C6">
      <w:pPr>
        <w:pStyle w:val="a6"/>
        <w:numPr>
          <w:ilvl w:val="0"/>
          <w:numId w:val="19"/>
        </w:numPr>
        <w:spacing w:line="360" w:lineRule="auto"/>
        <w:ind w:leftChars="0"/>
        <w:rPr>
          <w:rFonts w:ascii="標楷體" w:eastAsia="標楷體" w:hAnsi="標楷體"/>
          <w:szCs w:val="24"/>
        </w:rPr>
      </w:pPr>
      <w:r w:rsidRPr="00CA7A27">
        <w:rPr>
          <w:b/>
          <w:noProof/>
        </w:rPr>
        <w:drawing>
          <wp:anchor distT="0" distB="0" distL="114300" distR="114300" simplePos="0" relativeHeight="251662336" behindDoc="0" locked="0" layoutInCell="1" allowOverlap="1" wp14:anchorId="092E98DE" wp14:editId="6A728DC8">
            <wp:simplePos x="0" y="0"/>
            <wp:positionH relativeFrom="margin">
              <wp:posOffset>-13970</wp:posOffset>
            </wp:positionH>
            <wp:positionV relativeFrom="margin">
              <wp:posOffset>3902075</wp:posOffset>
            </wp:positionV>
            <wp:extent cx="5144135" cy="3116580"/>
            <wp:effectExtent l="0" t="57150" r="0" b="83820"/>
            <wp:wrapSquare wrapText="bothSides"/>
            <wp:docPr id="3" name="資料庫圖表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r w:rsidR="00C71326" w:rsidRPr="000E52C6">
        <w:rPr>
          <w:rFonts w:ascii="標楷體" w:eastAsia="標楷體" w:hAnsi="標楷體" w:hint="eastAsia"/>
          <w:szCs w:val="24"/>
        </w:rPr>
        <w:t>晚上十點開始收店，收拾桌椅，碗具廚房，人員檢討，約凌晨12點半打烊。</w:t>
      </w:r>
    </w:p>
    <w:p w14:paraId="2955E688" w14:textId="1417060B" w:rsidR="000E52C6" w:rsidRDefault="000E52C6" w:rsidP="00CA7A27">
      <w:pPr>
        <w:spacing w:line="360" w:lineRule="auto"/>
        <w:rPr>
          <w:rFonts w:ascii="標楷體" w:eastAsia="標楷體" w:hAnsi="標楷體"/>
          <w:szCs w:val="24"/>
        </w:rPr>
      </w:pPr>
    </w:p>
    <w:p w14:paraId="5F79A86D" w14:textId="77777777" w:rsidR="000E52C6" w:rsidRDefault="000E52C6" w:rsidP="00CA7A27">
      <w:pPr>
        <w:spacing w:line="360" w:lineRule="auto"/>
        <w:rPr>
          <w:rFonts w:ascii="標楷體" w:eastAsia="標楷體" w:hAnsi="標楷體"/>
          <w:szCs w:val="24"/>
        </w:rPr>
      </w:pPr>
    </w:p>
    <w:p w14:paraId="593F4034" w14:textId="77777777" w:rsidR="000E52C6" w:rsidRDefault="000E52C6" w:rsidP="00CA7A27">
      <w:pPr>
        <w:spacing w:line="360" w:lineRule="auto"/>
        <w:rPr>
          <w:rFonts w:ascii="標楷體" w:eastAsia="標楷體" w:hAnsi="標楷體"/>
          <w:szCs w:val="24"/>
        </w:rPr>
      </w:pPr>
    </w:p>
    <w:p w14:paraId="6A8EE63A" w14:textId="77777777" w:rsidR="000E52C6" w:rsidRDefault="000E52C6" w:rsidP="00CA7A27">
      <w:pPr>
        <w:spacing w:line="360" w:lineRule="auto"/>
        <w:rPr>
          <w:rFonts w:ascii="標楷體" w:eastAsia="標楷體" w:hAnsi="標楷體"/>
          <w:szCs w:val="24"/>
        </w:rPr>
      </w:pPr>
    </w:p>
    <w:p w14:paraId="3406B2EC" w14:textId="77777777" w:rsidR="000E52C6" w:rsidRDefault="000E52C6" w:rsidP="00CA7A27">
      <w:pPr>
        <w:spacing w:line="360" w:lineRule="auto"/>
        <w:rPr>
          <w:rFonts w:ascii="標楷體" w:eastAsia="標楷體" w:hAnsi="標楷體"/>
          <w:szCs w:val="24"/>
        </w:rPr>
      </w:pPr>
    </w:p>
    <w:p w14:paraId="45560671" w14:textId="302E4947" w:rsidR="000E52C6" w:rsidRDefault="00C71326" w:rsidP="000E52C6">
      <w:pPr>
        <w:pStyle w:val="a6"/>
        <w:widowControl/>
        <w:numPr>
          <w:ilvl w:val="0"/>
          <w:numId w:val="18"/>
        </w:numPr>
        <w:spacing w:line="360" w:lineRule="auto"/>
        <w:ind w:leftChars="0"/>
        <w:rPr>
          <w:rFonts w:ascii="標楷體" w:eastAsia="標楷體" w:hAnsi="標楷體"/>
          <w:szCs w:val="24"/>
        </w:rPr>
      </w:pPr>
      <w:r w:rsidRPr="000E52C6">
        <w:rPr>
          <w:rFonts w:ascii="標楷體" w:eastAsia="標楷體" w:hAnsi="標楷體" w:hint="eastAsia"/>
          <w:szCs w:val="24"/>
        </w:rPr>
        <w:t>點單流程：</w:t>
      </w:r>
    </w:p>
    <w:p w14:paraId="3875C7E0" w14:textId="658C1B1A" w:rsidR="000E52C6" w:rsidRDefault="00C71326" w:rsidP="000E52C6">
      <w:pPr>
        <w:pStyle w:val="a6"/>
        <w:widowControl/>
        <w:numPr>
          <w:ilvl w:val="0"/>
          <w:numId w:val="21"/>
        </w:numPr>
        <w:spacing w:line="360" w:lineRule="auto"/>
        <w:ind w:leftChars="0"/>
        <w:rPr>
          <w:rFonts w:ascii="標楷體" w:eastAsia="標楷體" w:hAnsi="標楷體"/>
          <w:szCs w:val="24"/>
        </w:rPr>
      </w:pPr>
      <w:r w:rsidRPr="000E52C6">
        <w:rPr>
          <w:rFonts w:ascii="標楷體" w:eastAsia="標楷體" w:hAnsi="標楷體" w:hint="eastAsia"/>
          <w:szCs w:val="24"/>
        </w:rPr>
        <w:t>客人先行去用菜單</w:t>
      </w:r>
    </w:p>
    <w:p w14:paraId="40F1FB93" w14:textId="77777777" w:rsidR="000E52C6" w:rsidRDefault="00C71326" w:rsidP="000E52C6">
      <w:pPr>
        <w:pStyle w:val="a6"/>
        <w:widowControl/>
        <w:numPr>
          <w:ilvl w:val="0"/>
          <w:numId w:val="21"/>
        </w:numPr>
        <w:spacing w:line="360" w:lineRule="auto"/>
        <w:ind w:leftChars="0"/>
        <w:rPr>
          <w:rFonts w:ascii="標楷體" w:eastAsia="標楷體" w:hAnsi="標楷體"/>
          <w:szCs w:val="24"/>
        </w:rPr>
      </w:pPr>
      <w:r w:rsidRPr="000E52C6">
        <w:rPr>
          <w:rFonts w:ascii="標楷體" w:eastAsia="標楷體" w:hAnsi="標楷體" w:hint="eastAsia"/>
          <w:szCs w:val="24"/>
        </w:rPr>
        <w:t>至櫃台點單</w:t>
      </w:r>
    </w:p>
    <w:p w14:paraId="527751B8" w14:textId="78610D94" w:rsidR="000E52C6" w:rsidRDefault="000E52C6" w:rsidP="000E52C6">
      <w:pPr>
        <w:pStyle w:val="a6"/>
        <w:widowControl/>
        <w:numPr>
          <w:ilvl w:val="0"/>
          <w:numId w:val="21"/>
        </w:numPr>
        <w:spacing w:line="360" w:lineRule="auto"/>
        <w:ind w:leftChars="0"/>
        <w:rPr>
          <w:rFonts w:ascii="標楷體" w:eastAsia="標楷體" w:hAnsi="標楷體"/>
          <w:szCs w:val="24"/>
        </w:rPr>
      </w:pPr>
      <w:r w:rsidRPr="000E52C6">
        <w:rPr>
          <w:noProof/>
        </w:rPr>
        <w:drawing>
          <wp:anchor distT="0" distB="0" distL="114300" distR="114300" simplePos="0" relativeHeight="251663360" behindDoc="0" locked="0" layoutInCell="1" allowOverlap="1" wp14:anchorId="32E93F9E" wp14:editId="3E52ED43">
            <wp:simplePos x="0" y="0"/>
            <wp:positionH relativeFrom="margin">
              <wp:posOffset>-106045</wp:posOffset>
            </wp:positionH>
            <wp:positionV relativeFrom="margin">
              <wp:posOffset>1847215</wp:posOffset>
            </wp:positionV>
            <wp:extent cx="5274310" cy="1079500"/>
            <wp:effectExtent l="19050" t="0" r="40640" b="0"/>
            <wp:wrapSquare wrapText="bothSides"/>
            <wp:docPr id="4" name="資料庫圖表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V relativeFrom="margin">
              <wp14:pctHeight>0</wp14:pctHeight>
            </wp14:sizeRelV>
          </wp:anchor>
        </w:drawing>
      </w:r>
      <w:r w:rsidR="00C71326" w:rsidRPr="000E52C6">
        <w:rPr>
          <w:rFonts w:ascii="標楷體" w:eastAsia="標楷體" w:hAnsi="標楷體" w:hint="eastAsia"/>
          <w:szCs w:val="24"/>
        </w:rPr>
        <w:t>採先行付款結帳制</w:t>
      </w:r>
    </w:p>
    <w:p w14:paraId="2FC95DC1" w14:textId="75040246" w:rsidR="00C71326" w:rsidRDefault="00C71326" w:rsidP="00CA7A27">
      <w:pPr>
        <w:pStyle w:val="a6"/>
        <w:widowControl/>
        <w:numPr>
          <w:ilvl w:val="0"/>
          <w:numId w:val="21"/>
        </w:numPr>
        <w:spacing w:line="360" w:lineRule="auto"/>
        <w:ind w:leftChars="0"/>
        <w:rPr>
          <w:rFonts w:ascii="標楷體" w:eastAsia="標楷體" w:hAnsi="標楷體"/>
          <w:szCs w:val="24"/>
        </w:rPr>
      </w:pPr>
      <w:r w:rsidRPr="000E52C6">
        <w:rPr>
          <w:rFonts w:ascii="標楷體" w:eastAsia="標楷體" w:hAnsi="標楷體" w:hint="eastAsia"/>
          <w:szCs w:val="24"/>
        </w:rPr>
        <w:t>由櫃台叫號取餐</w:t>
      </w:r>
    </w:p>
    <w:p w14:paraId="1815BFFB" w14:textId="59CD0060" w:rsidR="000E52C6" w:rsidRPr="000E52C6" w:rsidRDefault="000E52C6" w:rsidP="000E52C6">
      <w:pPr>
        <w:pStyle w:val="a6"/>
        <w:widowControl/>
        <w:spacing w:line="360" w:lineRule="auto"/>
        <w:ind w:leftChars="0" w:left="960"/>
        <w:rPr>
          <w:rFonts w:ascii="標楷體" w:eastAsia="標楷體" w:hAnsi="標楷體"/>
          <w:szCs w:val="24"/>
        </w:rPr>
      </w:pPr>
    </w:p>
    <w:p w14:paraId="6C9DDB05" w14:textId="77777777" w:rsidR="000E52C6" w:rsidRDefault="00C71326" w:rsidP="000E52C6">
      <w:pPr>
        <w:pStyle w:val="a6"/>
        <w:numPr>
          <w:ilvl w:val="0"/>
          <w:numId w:val="18"/>
        </w:numPr>
        <w:spacing w:line="360" w:lineRule="auto"/>
        <w:ind w:leftChars="0"/>
        <w:rPr>
          <w:rFonts w:ascii="標楷體" w:eastAsia="標楷體" w:hAnsi="標楷體"/>
          <w:szCs w:val="24"/>
        </w:rPr>
      </w:pPr>
      <w:r w:rsidRPr="000E52C6">
        <w:rPr>
          <w:rFonts w:ascii="標楷體" w:eastAsia="標楷體" w:hAnsi="標楷體" w:hint="eastAsia"/>
          <w:szCs w:val="24"/>
        </w:rPr>
        <w:t>生產流程：</w:t>
      </w:r>
    </w:p>
    <w:p w14:paraId="3EBDD40C" w14:textId="7EE840DB" w:rsidR="00C71326" w:rsidRPr="000E52C6" w:rsidRDefault="000E52C6" w:rsidP="000E52C6">
      <w:pPr>
        <w:pStyle w:val="a6"/>
        <w:numPr>
          <w:ilvl w:val="0"/>
          <w:numId w:val="23"/>
        </w:numPr>
        <w:spacing w:line="360" w:lineRule="auto"/>
        <w:ind w:leftChars="0"/>
        <w:rPr>
          <w:rFonts w:ascii="標楷體" w:eastAsia="標楷體" w:hAnsi="標楷體"/>
          <w:szCs w:val="24"/>
        </w:rPr>
      </w:pPr>
      <w:r>
        <w:rPr>
          <w:rFonts w:ascii="標楷體" w:eastAsia="標楷體" w:hAnsi="標楷體" w:hint="eastAsia"/>
          <w:szCs w:val="24"/>
        </w:rPr>
        <w:t>以</w:t>
      </w:r>
      <w:r w:rsidR="00C71326" w:rsidRPr="000E52C6">
        <w:rPr>
          <w:rFonts w:ascii="標楷體" w:eastAsia="標楷體" w:hAnsi="標楷體" w:hint="eastAsia"/>
          <w:b/>
          <w:szCs w:val="24"/>
        </w:rPr>
        <w:t>豬排咖哩</w:t>
      </w:r>
      <w:r w:rsidRPr="000E52C6">
        <w:rPr>
          <w:rFonts w:ascii="標楷體" w:eastAsia="標楷體" w:hAnsi="標楷體" w:hint="eastAsia"/>
          <w:szCs w:val="24"/>
        </w:rPr>
        <w:t>來說明</w:t>
      </w:r>
    </w:p>
    <w:p w14:paraId="08FA2157" w14:textId="1E18F2BC" w:rsidR="000E52C6" w:rsidRDefault="00C71326" w:rsidP="000E52C6">
      <w:pPr>
        <w:pStyle w:val="a6"/>
        <w:numPr>
          <w:ilvl w:val="0"/>
          <w:numId w:val="22"/>
        </w:numPr>
        <w:spacing w:line="360" w:lineRule="auto"/>
        <w:ind w:leftChars="0"/>
        <w:rPr>
          <w:rFonts w:ascii="標楷體" w:eastAsia="標楷體" w:hAnsi="標楷體"/>
          <w:szCs w:val="24"/>
        </w:rPr>
      </w:pPr>
      <w:r w:rsidRPr="00CA7A27">
        <w:rPr>
          <w:rFonts w:ascii="標楷體" w:eastAsia="標楷體" w:hAnsi="標楷體" w:hint="eastAsia"/>
          <w:szCs w:val="24"/>
        </w:rPr>
        <w:t>進貨：綜合商行雖可一次叫齊所需的食材，但成本較高，分開與菜商、肉商、水果商等叫貨可降低成本</w:t>
      </w:r>
    </w:p>
    <w:p w14:paraId="1BFA2E6D" w14:textId="77777777" w:rsidR="000E52C6" w:rsidRDefault="00C71326" w:rsidP="000E52C6">
      <w:pPr>
        <w:pStyle w:val="a6"/>
        <w:numPr>
          <w:ilvl w:val="0"/>
          <w:numId w:val="22"/>
        </w:numPr>
        <w:spacing w:line="360" w:lineRule="auto"/>
        <w:ind w:leftChars="0"/>
        <w:rPr>
          <w:rFonts w:ascii="標楷體" w:eastAsia="標楷體" w:hAnsi="標楷體"/>
          <w:szCs w:val="24"/>
        </w:rPr>
      </w:pPr>
      <w:r w:rsidRPr="000E52C6">
        <w:rPr>
          <w:rFonts w:ascii="標楷體" w:eastAsia="標楷體" w:hAnsi="標楷體" w:hint="eastAsia"/>
          <w:szCs w:val="24"/>
        </w:rPr>
        <w:t>備料：蔬果去皮、清洗、切塊，檢查前一晚醃漬的肉品</w:t>
      </w:r>
    </w:p>
    <w:p w14:paraId="660A8B16" w14:textId="3F9AFA2D" w:rsidR="000E52C6" w:rsidRDefault="00C71326" w:rsidP="000E52C6">
      <w:pPr>
        <w:pStyle w:val="a6"/>
        <w:numPr>
          <w:ilvl w:val="0"/>
          <w:numId w:val="22"/>
        </w:numPr>
        <w:spacing w:line="360" w:lineRule="auto"/>
        <w:ind w:leftChars="0"/>
        <w:rPr>
          <w:rFonts w:ascii="標楷體" w:eastAsia="標楷體" w:hAnsi="標楷體"/>
          <w:szCs w:val="24"/>
        </w:rPr>
      </w:pPr>
      <w:r w:rsidRPr="000E52C6">
        <w:rPr>
          <w:rFonts w:ascii="標楷體" w:eastAsia="標楷體" w:hAnsi="標楷體" w:hint="eastAsia"/>
          <w:szCs w:val="24"/>
        </w:rPr>
        <w:t>將需要炒過的食材(洋蔥、絞肉)進行烹調，同時將水滾開</w:t>
      </w:r>
    </w:p>
    <w:p w14:paraId="3F6B55FE" w14:textId="77777777" w:rsidR="000E52C6" w:rsidRDefault="00C71326" w:rsidP="000E52C6">
      <w:pPr>
        <w:pStyle w:val="a6"/>
        <w:numPr>
          <w:ilvl w:val="0"/>
          <w:numId w:val="22"/>
        </w:numPr>
        <w:spacing w:line="360" w:lineRule="auto"/>
        <w:ind w:leftChars="0"/>
        <w:rPr>
          <w:rFonts w:ascii="標楷體" w:eastAsia="標楷體" w:hAnsi="標楷體"/>
          <w:szCs w:val="24"/>
        </w:rPr>
      </w:pPr>
      <w:r w:rsidRPr="000E52C6">
        <w:rPr>
          <w:rFonts w:ascii="標楷體" w:eastAsia="標楷體" w:hAnsi="標楷體" w:hint="eastAsia"/>
          <w:szCs w:val="24"/>
        </w:rPr>
        <w:t>將食材一齊丟入鍋烹煮，並進行調味，味道OK後悶煮兩小時</w:t>
      </w:r>
    </w:p>
    <w:p w14:paraId="7866032B" w14:textId="79D09303" w:rsidR="00C71326" w:rsidRDefault="00C71326" w:rsidP="000E52C6">
      <w:pPr>
        <w:pStyle w:val="a6"/>
        <w:numPr>
          <w:ilvl w:val="0"/>
          <w:numId w:val="22"/>
        </w:numPr>
        <w:spacing w:line="360" w:lineRule="auto"/>
        <w:ind w:leftChars="0"/>
        <w:rPr>
          <w:rFonts w:ascii="標楷體" w:eastAsia="標楷體" w:hAnsi="標楷體"/>
          <w:szCs w:val="24"/>
        </w:rPr>
      </w:pPr>
      <w:r w:rsidRPr="000E52C6">
        <w:rPr>
          <w:rFonts w:ascii="標楷體" w:eastAsia="標楷體" w:hAnsi="標楷體" w:hint="eastAsia"/>
          <w:szCs w:val="24"/>
        </w:rPr>
        <w:t>最後將豬排裹粉、油炸，與咖哩白飯搭配擺盤後上桌</w:t>
      </w:r>
    </w:p>
    <w:p w14:paraId="125805FE" w14:textId="77777777" w:rsidR="000E52C6" w:rsidRDefault="000E52C6" w:rsidP="000E52C6">
      <w:pPr>
        <w:spacing w:line="360" w:lineRule="auto"/>
        <w:rPr>
          <w:rFonts w:ascii="標楷體" w:eastAsia="標楷體" w:hAnsi="標楷體"/>
          <w:szCs w:val="24"/>
        </w:rPr>
      </w:pPr>
    </w:p>
    <w:p w14:paraId="55EA8FF4" w14:textId="77777777" w:rsidR="000E52C6" w:rsidRDefault="000E52C6" w:rsidP="000E52C6">
      <w:pPr>
        <w:spacing w:line="360" w:lineRule="auto"/>
        <w:rPr>
          <w:rFonts w:ascii="標楷體" w:eastAsia="標楷體" w:hAnsi="標楷體"/>
          <w:szCs w:val="24"/>
        </w:rPr>
      </w:pPr>
    </w:p>
    <w:p w14:paraId="22A163B3" w14:textId="77777777" w:rsidR="000E52C6" w:rsidRDefault="000E52C6" w:rsidP="000E52C6">
      <w:pPr>
        <w:spacing w:line="360" w:lineRule="auto"/>
        <w:rPr>
          <w:rFonts w:ascii="標楷體" w:eastAsia="標楷體" w:hAnsi="標楷體"/>
          <w:szCs w:val="24"/>
        </w:rPr>
      </w:pPr>
    </w:p>
    <w:p w14:paraId="247A9EA0" w14:textId="1D8BD5A7" w:rsidR="000E52C6" w:rsidRDefault="000E52C6" w:rsidP="000E52C6">
      <w:pPr>
        <w:spacing w:line="360" w:lineRule="auto"/>
        <w:rPr>
          <w:rFonts w:ascii="標楷體" w:eastAsia="標楷體" w:hAnsi="標楷體"/>
          <w:szCs w:val="24"/>
        </w:rPr>
      </w:pPr>
    </w:p>
    <w:p w14:paraId="0F241660" w14:textId="77777777" w:rsidR="000E52C6" w:rsidRDefault="000E52C6" w:rsidP="000E52C6">
      <w:pPr>
        <w:spacing w:line="360" w:lineRule="auto"/>
        <w:rPr>
          <w:rFonts w:ascii="標楷體" w:eastAsia="標楷體" w:hAnsi="標楷體"/>
          <w:szCs w:val="24"/>
        </w:rPr>
      </w:pPr>
    </w:p>
    <w:p w14:paraId="767B27D4" w14:textId="77777777" w:rsidR="000E52C6" w:rsidRDefault="000E52C6" w:rsidP="000E52C6">
      <w:pPr>
        <w:spacing w:line="360" w:lineRule="auto"/>
        <w:rPr>
          <w:rFonts w:ascii="標楷體" w:eastAsia="標楷體" w:hAnsi="標楷體"/>
          <w:szCs w:val="24"/>
        </w:rPr>
      </w:pPr>
    </w:p>
    <w:p w14:paraId="6DB3F0BD" w14:textId="77777777" w:rsidR="000E52C6" w:rsidRDefault="000E52C6" w:rsidP="000E52C6">
      <w:pPr>
        <w:spacing w:line="360" w:lineRule="auto"/>
        <w:rPr>
          <w:rFonts w:ascii="標楷體" w:eastAsia="標楷體" w:hAnsi="標楷體"/>
          <w:szCs w:val="24"/>
        </w:rPr>
      </w:pPr>
    </w:p>
    <w:p w14:paraId="3A701684" w14:textId="40D1A7AD" w:rsidR="000E52C6" w:rsidRDefault="000E52C6" w:rsidP="000E52C6">
      <w:pPr>
        <w:spacing w:line="360" w:lineRule="auto"/>
        <w:rPr>
          <w:rFonts w:ascii="標楷體" w:eastAsia="標楷體" w:hAnsi="標楷體"/>
          <w:szCs w:val="24"/>
        </w:rPr>
      </w:pPr>
      <w:r>
        <w:rPr>
          <w:rFonts w:ascii="標楷體" w:eastAsia="標楷體" w:hAnsi="標楷體"/>
          <w:noProof/>
          <w:szCs w:val="24"/>
        </w:rPr>
        <w:drawing>
          <wp:anchor distT="0" distB="0" distL="114300" distR="114300" simplePos="0" relativeHeight="251675648" behindDoc="0" locked="0" layoutInCell="1" allowOverlap="1" wp14:anchorId="4CB23BFB" wp14:editId="58C6CE91">
            <wp:simplePos x="0" y="0"/>
            <wp:positionH relativeFrom="margin">
              <wp:posOffset>-317500</wp:posOffset>
            </wp:positionH>
            <wp:positionV relativeFrom="margin">
              <wp:posOffset>6191250</wp:posOffset>
            </wp:positionV>
            <wp:extent cx="4786630" cy="2901950"/>
            <wp:effectExtent l="0" t="0" r="0" b="0"/>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86630" cy="2901950"/>
                    </a:xfrm>
                    <a:prstGeom prst="rect">
                      <a:avLst/>
                    </a:prstGeom>
                    <a:noFill/>
                  </pic:spPr>
                </pic:pic>
              </a:graphicData>
            </a:graphic>
            <wp14:sizeRelH relativeFrom="margin">
              <wp14:pctWidth>0</wp14:pctWidth>
            </wp14:sizeRelH>
            <wp14:sizeRelV relativeFrom="margin">
              <wp14:pctHeight>0</wp14:pctHeight>
            </wp14:sizeRelV>
          </wp:anchor>
        </w:drawing>
      </w:r>
    </w:p>
    <w:p w14:paraId="7C947DE1" w14:textId="189025B6" w:rsidR="00C71326" w:rsidRPr="000E52C6" w:rsidRDefault="000E52C6" w:rsidP="000E52C6">
      <w:pPr>
        <w:pStyle w:val="a6"/>
        <w:numPr>
          <w:ilvl w:val="0"/>
          <w:numId w:val="23"/>
        </w:numPr>
        <w:spacing w:line="360" w:lineRule="auto"/>
        <w:ind w:leftChars="0"/>
        <w:rPr>
          <w:rFonts w:ascii="標楷體" w:eastAsia="標楷體" w:hAnsi="標楷體"/>
          <w:szCs w:val="24"/>
        </w:rPr>
      </w:pPr>
      <w:r w:rsidRPr="00CA7A27">
        <w:rPr>
          <w:rFonts w:hint="eastAsia"/>
          <w:noProof/>
        </w:rPr>
        <w:drawing>
          <wp:anchor distT="0" distB="0" distL="114300" distR="114300" simplePos="0" relativeHeight="251667456" behindDoc="0" locked="0" layoutInCell="1" allowOverlap="1" wp14:anchorId="615C64F2" wp14:editId="71795234">
            <wp:simplePos x="0" y="0"/>
            <wp:positionH relativeFrom="margin">
              <wp:posOffset>3035935</wp:posOffset>
            </wp:positionH>
            <wp:positionV relativeFrom="margin">
              <wp:posOffset>-70485</wp:posOffset>
            </wp:positionV>
            <wp:extent cx="2265680" cy="1699260"/>
            <wp:effectExtent l="0" t="0" r="1270" b="0"/>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關東煮.jpg"/>
                    <pic:cNvPicPr/>
                  </pic:nvPicPr>
                  <pic:blipFill>
                    <a:blip r:embed="rId30">
                      <a:extLst>
                        <a:ext uri="{28A0092B-C50C-407E-A947-70E740481C1C}">
                          <a14:useLocalDpi xmlns:a14="http://schemas.microsoft.com/office/drawing/2010/main" val="0"/>
                        </a:ext>
                      </a:extLst>
                    </a:blip>
                    <a:stretch>
                      <a:fillRect/>
                    </a:stretch>
                  </pic:blipFill>
                  <pic:spPr>
                    <a:xfrm>
                      <a:off x="0" y="0"/>
                      <a:ext cx="2265680" cy="1699260"/>
                    </a:xfrm>
                    <a:prstGeom prst="rect">
                      <a:avLst/>
                    </a:prstGeom>
                  </pic:spPr>
                </pic:pic>
              </a:graphicData>
            </a:graphic>
            <wp14:sizeRelH relativeFrom="margin">
              <wp14:pctWidth>0</wp14:pctWidth>
            </wp14:sizeRelH>
            <wp14:sizeRelV relativeFrom="margin">
              <wp14:pctHeight>0</wp14:pctHeight>
            </wp14:sizeRelV>
          </wp:anchor>
        </w:drawing>
      </w:r>
      <w:r w:rsidRPr="000E52C6">
        <w:rPr>
          <w:rFonts w:ascii="標楷體" w:eastAsia="標楷體" w:hAnsi="標楷體" w:hint="eastAsia"/>
          <w:szCs w:val="24"/>
        </w:rPr>
        <w:t>以</w:t>
      </w:r>
      <w:r w:rsidR="00C71326" w:rsidRPr="000E52C6">
        <w:rPr>
          <w:rFonts w:ascii="標楷體" w:eastAsia="標楷體" w:hAnsi="標楷體" w:hint="eastAsia"/>
          <w:b/>
          <w:szCs w:val="24"/>
        </w:rPr>
        <w:t>關東煮</w:t>
      </w:r>
      <w:r w:rsidRPr="000E52C6">
        <w:rPr>
          <w:rFonts w:ascii="標楷體" w:eastAsia="標楷體" w:hAnsi="標楷體" w:hint="eastAsia"/>
          <w:szCs w:val="24"/>
        </w:rPr>
        <w:t>來說明</w:t>
      </w:r>
    </w:p>
    <w:p w14:paraId="67AE2B47" w14:textId="311D0408" w:rsidR="00C71326" w:rsidRPr="00CA7A27" w:rsidRDefault="000E52C6" w:rsidP="00A42B0A">
      <w:pPr>
        <w:pStyle w:val="a6"/>
        <w:numPr>
          <w:ilvl w:val="0"/>
          <w:numId w:val="27"/>
        </w:numPr>
        <w:spacing w:line="360" w:lineRule="auto"/>
        <w:ind w:leftChars="0"/>
        <w:rPr>
          <w:rFonts w:ascii="標楷體" w:eastAsia="標楷體" w:hAnsi="標楷體"/>
          <w:szCs w:val="24"/>
        </w:rPr>
      </w:pPr>
      <w:r>
        <w:rPr>
          <w:rFonts w:ascii="標楷體" w:eastAsia="標楷體" w:hAnsi="標楷體"/>
          <w:noProof/>
          <w:szCs w:val="24"/>
        </w:rPr>
        <w:drawing>
          <wp:anchor distT="0" distB="0" distL="114300" distR="114300" simplePos="0" relativeHeight="251676672" behindDoc="0" locked="0" layoutInCell="1" allowOverlap="1" wp14:anchorId="2BF57C92" wp14:editId="41306911">
            <wp:simplePos x="0" y="0"/>
            <wp:positionH relativeFrom="margin">
              <wp:posOffset>-55245</wp:posOffset>
            </wp:positionH>
            <wp:positionV relativeFrom="margin">
              <wp:posOffset>1579245</wp:posOffset>
            </wp:positionV>
            <wp:extent cx="4951095" cy="3222625"/>
            <wp:effectExtent l="0" t="0" r="1905" b="0"/>
            <wp:wrapSquare wrapText="bothSides"/>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51095" cy="3222625"/>
                    </a:xfrm>
                    <a:prstGeom prst="rect">
                      <a:avLst/>
                    </a:prstGeom>
                    <a:noFill/>
                  </pic:spPr>
                </pic:pic>
              </a:graphicData>
            </a:graphic>
          </wp:anchor>
        </w:drawing>
      </w:r>
      <w:r w:rsidR="00C71326" w:rsidRPr="00CA7A27">
        <w:rPr>
          <w:rFonts w:ascii="標楷體" w:eastAsia="標楷體" w:hAnsi="標楷體" w:hint="eastAsia"/>
          <w:szCs w:val="24"/>
        </w:rPr>
        <w:t>菜捲於成本考量須優先製作</w:t>
      </w:r>
    </w:p>
    <w:p w14:paraId="1FBF3D74" w14:textId="5D28DEDC" w:rsidR="00C71326" w:rsidRPr="00CA7A27" w:rsidRDefault="00C71326" w:rsidP="00A42B0A">
      <w:pPr>
        <w:pStyle w:val="a6"/>
        <w:numPr>
          <w:ilvl w:val="0"/>
          <w:numId w:val="27"/>
        </w:numPr>
        <w:spacing w:line="360" w:lineRule="auto"/>
        <w:ind w:leftChars="0"/>
        <w:rPr>
          <w:rFonts w:ascii="標楷體" w:eastAsia="標楷體" w:hAnsi="標楷體"/>
          <w:szCs w:val="24"/>
        </w:rPr>
      </w:pPr>
      <w:r w:rsidRPr="00CA7A27">
        <w:rPr>
          <w:rFonts w:ascii="標楷體" w:eastAsia="標楷體" w:hAnsi="標楷體" w:hint="eastAsia"/>
          <w:szCs w:val="24"/>
        </w:rPr>
        <w:t>菜頭需先從中午就開始熬煮，其餘時材在開店前1小時開始熬煮即可</w:t>
      </w:r>
    </w:p>
    <w:p w14:paraId="06A54BE2" w14:textId="21A4F12B" w:rsidR="00E840D5" w:rsidRPr="00CA7A27" w:rsidRDefault="00E840D5" w:rsidP="00CA7A27">
      <w:pPr>
        <w:spacing w:line="360" w:lineRule="auto"/>
        <w:rPr>
          <w:rFonts w:ascii="標楷體" w:eastAsia="標楷體" w:hAnsi="標楷體"/>
          <w:szCs w:val="24"/>
        </w:rPr>
      </w:pPr>
    </w:p>
    <w:p w14:paraId="0E5CCE2F" w14:textId="77E1EBB9" w:rsidR="00E840D5" w:rsidRPr="00CA7A27" w:rsidRDefault="00E840D5" w:rsidP="00CA7A27">
      <w:pPr>
        <w:spacing w:line="360" w:lineRule="auto"/>
        <w:rPr>
          <w:rFonts w:ascii="標楷體" w:eastAsia="標楷體" w:hAnsi="標楷體"/>
          <w:szCs w:val="24"/>
        </w:rPr>
      </w:pPr>
    </w:p>
    <w:p w14:paraId="195E9394" w14:textId="2C440817" w:rsidR="00E840D5" w:rsidRDefault="00E840D5" w:rsidP="00CA7A27">
      <w:pPr>
        <w:spacing w:line="360" w:lineRule="auto"/>
        <w:rPr>
          <w:rFonts w:ascii="標楷體" w:eastAsia="標楷體" w:hAnsi="標楷體"/>
          <w:szCs w:val="24"/>
        </w:rPr>
      </w:pPr>
    </w:p>
    <w:p w14:paraId="101ED708" w14:textId="766B4BB5" w:rsidR="000E52C6" w:rsidRDefault="000E52C6" w:rsidP="00CA7A27">
      <w:pPr>
        <w:spacing w:line="360" w:lineRule="auto"/>
        <w:rPr>
          <w:rFonts w:ascii="標楷體" w:eastAsia="標楷體" w:hAnsi="標楷體"/>
          <w:szCs w:val="24"/>
        </w:rPr>
      </w:pPr>
    </w:p>
    <w:p w14:paraId="1143517D" w14:textId="72670D73" w:rsidR="000E52C6" w:rsidRDefault="000E52C6" w:rsidP="00CA7A27">
      <w:pPr>
        <w:spacing w:line="360" w:lineRule="auto"/>
        <w:rPr>
          <w:rFonts w:ascii="標楷體" w:eastAsia="標楷體" w:hAnsi="標楷體"/>
          <w:szCs w:val="24"/>
        </w:rPr>
      </w:pPr>
    </w:p>
    <w:p w14:paraId="5E99E613" w14:textId="77777777" w:rsidR="000E52C6" w:rsidRDefault="000E52C6" w:rsidP="00CA7A27">
      <w:pPr>
        <w:spacing w:line="360" w:lineRule="auto"/>
        <w:rPr>
          <w:rFonts w:ascii="標楷體" w:eastAsia="標楷體" w:hAnsi="標楷體"/>
          <w:szCs w:val="24"/>
        </w:rPr>
      </w:pPr>
    </w:p>
    <w:p w14:paraId="511C538C" w14:textId="77777777" w:rsidR="000E52C6" w:rsidRDefault="000E52C6" w:rsidP="00CA7A27">
      <w:pPr>
        <w:spacing w:line="360" w:lineRule="auto"/>
        <w:rPr>
          <w:rFonts w:ascii="標楷體" w:eastAsia="標楷體" w:hAnsi="標楷體"/>
          <w:szCs w:val="24"/>
        </w:rPr>
      </w:pPr>
    </w:p>
    <w:p w14:paraId="46BE0A3C" w14:textId="4B554048" w:rsidR="000E52C6" w:rsidRDefault="000E52C6" w:rsidP="00CA7A27">
      <w:pPr>
        <w:spacing w:line="360" w:lineRule="auto"/>
        <w:rPr>
          <w:rFonts w:ascii="標楷體" w:eastAsia="標楷體" w:hAnsi="標楷體"/>
          <w:szCs w:val="24"/>
        </w:rPr>
      </w:pPr>
    </w:p>
    <w:p w14:paraId="711C7DED" w14:textId="50EBCEDF" w:rsidR="000E52C6" w:rsidRDefault="000E52C6" w:rsidP="00CA7A27">
      <w:pPr>
        <w:spacing w:line="360" w:lineRule="auto"/>
        <w:rPr>
          <w:rFonts w:ascii="標楷體" w:eastAsia="標楷體" w:hAnsi="標楷體"/>
          <w:szCs w:val="24"/>
        </w:rPr>
      </w:pPr>
    </w:p>
    <w:p w14:paraId="6D17F0F8" w14:textId="77777777" w:rsidR="000E52C6" w:rsidRPr="00CA7A27" w:rsidRDefault="000E52C6" w:rsidP="00CA7A27">
      <w:pPr>
        <w:spacing w:line="360" w:lineRule="auto"/>
        <w:rPr>
          <w:rFonts w:ascii="標楷體" w:eastAsia="標楷體" w:hAnsi="標楷體"/>
          <w:szCs w:val="24"/>
        </w:rPr>
      </w:pPr>
    </w:p>
    <w:p w14:paraId="5C505893" w14:textId="77777777" w:rsidR="00E840D5" w:rsidRPr="00CA7A27" w:rsidRDefault="00E840D5" w:rsidP="00CA7A27">
      <w:pPr>
        <w:spacing w:line="360" w:lineRule="auto"/>
        <w:rPr>
          <w:rFonts w:ascii="標楷體" w:eastAsia="標楷體" w:hAnsi="標楷體"/>
          <w:szCs w:val="24"/>
        </w:rPr>
      </w:pPr>
    </w:p>
    <w:p w14:paraId="1162E801" w14:textId="435FF6D3" w:rsidR="00C71326" w:rsidRPr="000E52C6" w:rsidRDefault="00C71326" w:rsidP="000E52C6">
      <w:pPr>
        <w:pStyle w:val="a6"/>
        <w:numPr>
          <w:ilvl w:val="0"/>
          <w:numId w:val="23"/>
        </w:numPr>
        <w:spacing w:line="360" w:lineRule="auto"/>
        <w:ind w:leftChars="0"/>
        <w:rPr>
          <w:rFonts w:ascii="標楷體" w:eastAsia="標楷體" w:hAnsi="標楷體"/>
          <w:b/>
          <w:szCs w:val="24"/>
        </w:rPr>
      </w:pPr>
      <w:r w:rsidRPr="000E52C6">
        <w:rPr>
          <w:rFonts w:ascii="標楷體" w:eastAsia="標楷體" w:hAnsi="標楷體" w:hint="eastAsia"/>
          <w:b/>
          <w:szCs w:val="24"/>
        </w:rPr>
        <w:t>庫存：</w:t>
      </w:r>
    </w:p>
    <w:p w14:paraId="1A6B37B8" w14:textId="77777777" w:rsidR="00C71326" w:rsidRPr="00CA7A27" w:rsidRDefault="00C71326" w:rsidP="00A42B0A">
      <w:pPr>
        <w:pStyle w:val="a6"/>
        <w:numPr>
          <w:ilvl w:val="0"/>
          <w:numId w:val="28"/>
        </w:numPr>
        <w:spacing w:line="360" w:lineRule="auto"/>
        <w:ind w:leftChars="0"/>
        <w:rPr>
          <w:rFonts w:ascii="標楷體" w:eastAsia="標楷體" w:hAnsi="標楷體"/>
          <w:szCs w:val="24"/>
        </w:rPr>
      </w:pPr>
      <w:r w:rsidRPr="00CA7A27">
        <w:rPr>
          <w:rFonts w:ascii="標楷體" w:eastAsia="標楷體" w:hAnsi="標楷體" w:hint="eastAsia"/>
          <w:szCs w:val="24"/>
        </w:rPr>
        <w:t>根據經驗，平日需準備70-80人份的食材，假日則準備150人份</w:t>
      </w:r>
    </w:p>
    <w:p w14:paraId="1E456104" w14:textId="77777777" w:rsidR="00C71326" w:rsidRPr="00CA7A27" w:rsidRDefault="00C71326" w:rsidP="00A42B0A">
      <w:pPr>
        <w:pStyle w:val="a6"/>
        <w:numPr>
          <w:ilvl w:val="0"/>
          <w:numId w:val="28"/>
        </w:numPr>
        <w:spacing w:line="360" w:lineRule="auto"/>
        <w:ind w:leftChars="0"/>
        <w:rPr>
          <w:rFonts w:ascii="標楷體" w:eastAsia="標楷體" w:hAnsi="標楷體"/>
          <w:szCs w:val="24"/>
        </w:rPr>
      </w:pPr>
      <w:r w:rsidRPr="00CA7A27">
        <w:rPr>
          <w:rFonts w:ascii="標楷體" w:eastAsia="標楷體" w:hAnsi="標楷體" w:hint="eastAsia"/>
          <w:szCs w:val="24"/>
        </w:rPr>
        <w:t>未使用到的食材，肉品類在醃漬完所需分量後進行冷凍庫存，蔬果類處理完所需分量後，除紅蘿蔔馬鈴薯等需常溫保存，其餘冷藏保存，咖哩賣剩的冷藏存放，隔夜後與新煮的咖哩共同烹調，使蔬果融化，增添風味，反覆操作</w:t>
      </w:r>
    </w:p>
    <w:p w14:paraId="66A7A1C1" w14:textId="77777777" w:rsidR="00C71326" w:rsidRPr="00CA7A27" w:rsidRDefault="00C71326" w:rsidP="00CA7A27">
      <w:pPr>
        <w:spacing w:line="360" w:lineRule="auto"/>
        <w:rPr>
          <w:rFonts w:ascii="標楷體" w:eastAsia="標楷體" w:hAnsi="標楷體"/>
          <w:b/>
          <w:szCs w:val="24"/>
        </w:rPr>
      </w:pPr>
    </w:p>
    <w:p w14:paraId="47F55802" w14:textId="77777777" w:rsidR="00E840D5" w:rsidRPr="00CA7A27" w:rsidRDefault="00E840D5" w:rsidP="00CA7A27">
      <w:pPr>
        <w:spacing w:line="360" w:lineRule="auto"/>
        <w:rPr>
          <w:rFonts w:ascii="標楷體" w:eastAsia="標楷體" w:hAnsi="標楷體"/>
          <w:b/>
          <w:szCs w:val="24"/>
        </w:rPr>
      </w:pPr>
    </w:p>
    <w:p w14:paraId="2A3E17F9" w14:textId="77777777" w:rsidR="00E840D5" w:rsidRPr="00CA7A27" w:rsidRDefault="00E840D5" w:rsidP="00CA7A27">
      <w:pPr>
        <w:spacing w:line="360" w:lineRule="auto"/>
        <w:rPr>
          <w:rFonts w:ascii="標楷體" w:eastAsia="標楷體" w:hAnsi="標楷體"/>
          <w:b/>
          <w:szCs w:val="24"/>
        </w:rPr>
      </w:pPr>
    </w:p>
    <w:p w14:paraId="06AD919C" w14:textId="77777777" w:rsidR="00E840D5" w:rsidRPr="00A42B0A" w:rsidRDefault="00E840D5" w:rsidP="00CA7A27">
      <w:pPr>
        <w:spacing w:line="360" w:lineRule="auto"/>
        <w:rPr>
          <w:rFonts w:ascii="標楷體" w:eastAsia="標楷體" w:hAnsi="標楷體"/>
          <w:b/>
          <w:szCs w:val="24"/>
        </w:rPr>
      </w:pPr>
    </w:p>
    <w:p w14:paraId="0538608F" w14:textId="675571F0" w:rsidR="00A42B0A" w:rsidRDefault="00E840D5" w:rsidP="00A42B0A">
      <w:pPr>
        <w:pStyle w:val="a6"/>
        <w:numPr>
          <w:ilvl w:val="0"/>
          <w:numId w:val="14"/>
        </w:numPr>
        <w:spacing w:line="360" w:lineRule="auto"/>
        <w:ind w:leftChars="0"/>
        <w:rPr>
          <w:rFonts w:ascii="標楷體" w:eastAsia="標楷體" w:hAnsi="標楷體"/>
          <w:b/>
          <w:szCs w:val="24"/>
        </w:rPr>
      </w:pPr>
      <w:r w:rsidRPr="00A42B0A">
        <w:rPr>
          <w:rFonts w:ascii="標楷體" w:eastAsia="標楷體" w:hAnsi="標楷體" w:hint="eastAsia"/>
          <w:b/>
          <w:szCs w:val="24"/>
        </w:rPr>
        <w:t>目前面臨問題</w:t>
      </w:r>
      <w:r w:rsidR="00B8781D">
        <w:rPr>
          <w:rFonts w:ascii="標楷體" w:eastAsia="標楷體" w:hAnsi="標楷體" w:hint="eastAsia"/>
          <w:b/>
          <w:szCs w:val="24"/>
        </w:rPr>
        <w:t>與解析</w:t>
      </w:r>
      <w:r w:rsidR="00F34CEB" w:rsidRPr="00A42B0A">
        <w:rPr>
          <w:rFonts w:ascii="標楷體" w:eastAsia="標楷體" w:hAnsi="標楷體" w:hint="eastAsia"/>
          <w:b/>
          <w:szCs w:val="24"/>
        </w:rPr>
        <w:t>：</w:t>
      </w:r>
    </w:p>
    <w:p w14:paraId="676E1499" w14:textId="77777777" w:rsidR="00A42B0A" w:rsidRDefault="00E840D5" w:rsidP="00A42B0A">
      <w:pPr>
        <w:pStyle w:val="a6"/>
        <w:spacing w:line="360" w:lineRule="auto"/>
        <w:ind w:leftChars="0"/>
        <w:rPr>
          <w:rFonts w:ascii="標楷體" w:eastAsia="標楷體" w:hAnsi="標楷體"/>
          <w:szCs w:val="24"/>
        </w:rPr>
      </w:pPr>
      <w:r w:rsidRPr="00A42B0A">
        <w:rPr>
          <w:rFonts w:ascii="標楷體" w:eastAsia="標楷體" w:hAnsi="標楷體" w:hint="eastAsia"/>
          <w:szCs w:val="24"/>
        </w:rPr>
        <w:t>鐵男食堂從三月初開幕到現在四月底，營運了將近兩個月，內場由一開始的手忙腳亂，到現在的有條不紊；最易受來客人數波動影響的叫貨備料，也慢慢上了軌道。</w:t>
      </w:r>
    </w:p>
    <w:p w14:paraId="7BD744D9" w14:textId="05191983" w:rsidR="00A42B0A" w:rsidRPr="00A42B0A" w:rsidRDefault="00E840D5" w:rsidP="00A42B0A">
      <w:pPr>
        <w:pStyle w:val="a6"/>
        <w:spacing w:line="360" w:lineRule="auto"/>
        <w:ind w:leftChars="0"/>
        <w:rPr>
          <w:rFonts w:ascii="標楷體" w:eastAsia="標楷體" w:hAnsi="標楷體"/>
          <w:b/>
          <w:szCs w:val="24"/>
        </w:rPr>
      </w:pPr>
      <w:r w:rsidRPr="00CA7A27">
        <w:rPr>
          <w:rFonts w:ascii="標楷體" w:eastAsia="標楷體" w:hAnsi="標楷體" w:hint="eastAsia"/>
          <w:szCs w:val="24"/>
        </w:rPr>
        <w:t>然而，目前的鐵男食堂營收仍有相當大的成長空間，雖然有著種種尚未克服</w:t>
      </w:r>
    </w:p>
    <w:p w14:paraId="29782B26" w14:textId="77777777" w:rsidR="00A42B0A" w:rsidRDefault="00E840D5" w:rsidP="00A42B0A">
      <w:pPr>
        <w:spacing w:after="240" w:line="360" w:lineRule="auto"/>
        <w:ind w:firstLine="480"/>
        <w:rPr>
          <w:rFonts w:ascii="標楷體" w:eastAsia="標楷體" w:hAnsi="標楷體"/>
          <w:szCs w:val="24"/>
        </w:rPr>
      </w:pPr>
      <w:r w:rsidRPr="00CA7A27">
        <w:rPr>
          <w:rFonts w:ascii="標楷體" w:eastAsia="標楷體" w:hAnsi="標楷體" w:hint="eastAsia"/>
          <w:szCs w:val="24"/>
        </w:rPr>
        <w:t>的</w:t>
      </w:r>
      <w:r w:rsidR="00A42B0A">
        <w:rPr>
          <w:rFonts w:ascii="標楷體" w:eastAsia="標楷體" w:hAnsi="標楷體" w:hint="eastAsia"/>
          <w:szCs w:val="24"/>
        </w:rPr>
        <w:t>問題，如出餐速度差異、人力不足、來客數不夠多以及菜色選擇少等</w:t>
      </w:r>
    </w:p>
    <w:p w14:paraId="3093FD12" w14:textId="021C28ED" w:rsidR="00E840D5" w:rsidRPr="00CA7A27" w:rsidRDefault="00E840D5" w:rsidP="00A42B0A">
      <w:pPr>
        <w:spacing w:after="240" w:line="360" w:lineRule="auto"/>
        <w:ind w:firstLine="480"/>
        <w:rPr>
          <w:rFonts w:ascii="標楷體" w:eastAsia="標楷體" w:hAnsi="標楷體"/>
          <w:szCs w:val="24"/>
        </w:rPr>
      </w:pPr>
      <w:r w:rsidRPr="00CA7A27">
        <w:rPr>
          <w:rFonts w:ascii="標楷體" w:eastAsia="標楷體" w:hAnsi="標楷體" w:hint="eastAsia"/>
          <w:szCs w:val="24"/>
        </w:rPr>
        <w:t>以下將逐條分析之，以期找到改善方案。</w:t>
      </w:r>
    </w:p>
    <w:p w14:paraId="38605768" w14:textId="3CCAE5AF" w:rsidR="00E840D5" w:rsidRPr="00F34CEB" w:rsidRDefault="00E840D5" w:rsidP="00F34CEB">
      <w:pPr>
        <w:pStyle w:val="a6"/>
        <w:numPr>
          <w:ilvl w:val="0"/>
          <w:numId w:val="25"/>
        </w:numPr>
        <w:spacing w:line="360" w:lineRule="auto"/>
        <w:ind w:leftChars="0"/>
        <w:rPr>
          <w:rFonts w:ascii="標楷體" w:eastAsia="標楷體" w:hAnsi="標楷體"/>
          <w:szCs w:val="24"/>
        </w:rPr>
      </w:pPr>
      <w:r w:rsidRPr="00F34CEB">
        <w:rPr>
          <w:rFonts w:ascii="標楷體" w:eastAsia="標楷體" w:hAnsi="標楷體" w:hint="eastAsia"/>
          <w:szCs w:val="24"/>
        </w:rPr>
        <w:t>出餐速度</w:t>
      </w:r>
      <w:r w:rsidRPr="00F34CEB">
        <w:rPr>
          <w:rFonts w:ascii="標楷體" w:eastAsia="標楷體" w:hAnsi="標楷體"/>
          <w:szCs w:val="24"/>
        </w:rPr>
        <w:br/>
      </w:r>
      <w:r w:rsidRPr="00F34CEB">
        <w:rPr>
          <w:rFonts w:ascii="標楷體" w:eastAsia="標楷體" w:hAnsi="標楷體" w:hint="eastAsia"/>
          <w:szCs w:val="24"/>
        </w:rPr>
        <w:t>餐飲業有個特色，那就是人潮的多寡會受用餐時間的影響而產生尖峰與離峰時段，廚房內的流程配置也須即時因人數的變化而做出調整。</w:t>
      </w:r>
    </w:p>
    <w:p w14:paraId="63060FA3" w14:textId="22F034B1" w:rsidR="00E840D5" w:rsidRPr="00CA7A27" w:rsidRDefault="00E840D5" w:rsidP="00CA7A27">
      <w:pPr>
        <w:pStyle w:val="a6"/>
        <w:spacing w:after="240" w:line="360" w:lineRule="auto"/>
        <w:ind w:leftChars="0"/>
        <w:rPr>
          <w:rFonts w:ascii="標楷體" w:eastAsia="標楷體" w:hAnsi="標楷體"/>
          <w:szCs w:val="24"/>
        </w:rPr>
      </w:pPr>
      <w:r w:rsidRPr="00CA7A27">
        <w:rPr>
          <w:rFonts w:ascii="標楷體" w:eastAsia="標楷體" w:hAnsi="標楷體" w:hint="eastAsia"/>
          <w:szCs w:val="24"/>
        </w:rPr>
        <w:t>當尖峰時，此時廚房內的餐點準備強調快速，餐點可以先做好、放置在一旁保溫備用；而離峰時，廚房內的油鍋開始冷卻，備菜則因會冷掉而不能久放，此時若又有顧客點餐，則需花費較長的時間才能生產。</w:t>
      </w:r>
    </w:p>
    <w:p w14:paraId="6F78FD63" w14:textId="0E2CF7AF" w:rsidR="00E840D5" w:rsidRDefault="00F34CEB" w:rsidP="00F34CEB">
      <w:pPr>
        <w:spacing w:after="240" w:line="360" w:lineRule="auto"/>
        <w:ind w:left="480"/>
        <w:rPr>
          <w:rFonts w:ascii="標楷體" w:eastAsia="標楷體" w:hAnsi="標楷體"/>
          <w:szCs w:val="24"/>
        </w:rPr>
      </w:pPr>
      <w:r w:rsidRPr="00CA7A27">
        <w:rPr>
          <w:rFonts w:ascii="標楷體" w:eastAsia="標楷體" w:hAnsi="標楷體"/>
          <w:noProof/>
          <w:szCs w:val="24"/>
        </w:rPr>
        <w:drawing>
          <wp:anchor distT="0" distB="0" distL="114300" distR="114300" simplePos="0" relativeHeight="251677696" behindDoc="0" locked="0" layoutInCell="1" allowOverlap="1" wp14:anchorId="5502BD2B" wp14:editId="1E0DB031">
            <wp:simplePos x="0" y="0"/>
            <wp:positionH relativeFrom="margin">
              <wp:posOffset>2839085</wp:posOffset>
            </wp:positionH>
            <wp:positionV relativeFrom="margin">
              <wp:posOffset>5053965</wp:posOffset>
            </wp:positionV>
            <wp:extent cx="2851150" cy="2138680"/>
            <wp:effectExtent l="0" t="0" r="6350" b="0"/>
            <wp:wrapSquare wrapText="bothSides"/>
            <wp:docPr id="11" name="圖片 11" descr="https://fbcdn-sphotos-e-a.akamaihd.net/hphotos-ak-ash3/525220_595246900485515_8607699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e-a.akamaihd.net/hphotos-ak-ash3/525220_595246900485515_860769904_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1150" cy="2138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840D5" w:rsidRPr="00CA7A27">
        <w:rPr>
          <w:rFonts w:ascii="標楷體" w:eastAsia="標楷體" w:hAnsi="標楷體" w:hint="eastAsia"/>
          <w:szCs w:val="24"/>
        </w:rPr>
        <w:t>以鐵男食堂為例，其尖峰與離峰時間分別為17:00~20:30和20:30~22:30。當尖峰時，由於有使用保溫箱保溫備用肉品，使得上菜速度得以提高；而當離峰時刻，由於保溫箱中無放置備用肉品，菜色多為炸物，要熱油鍋，因此顧客須花費較久的時間等待。</w:t>
      </w:r>
    </w:p>
    <w:p w14:paraId="6E26AAAC" w14:textId="77777777" w:rsidR="00F34CEB" w:rsidRDefault="00F34CEB" w:rsidP="00F34CEB">
      <w:pPr>
        <w:spacing w:after="240" w:line="360" w:lineRule="auto"/>
        <w:ind w:left="480"/>
        <w:rPr>
          <w:rFonts w:ascii="標楷體" w:eastAsia="標楷體" w:hAnsi="標楷體"/>
          <w:szCs w:val="24"/>
        </w:rPr>
      </w:pPr>
    </w:p>
    <w:p w14:paraId="5C6E67DE" w14:textId="77777777" w:rsidR="00F34CEB" w:rsidRDefault="00F34CEB" w:rsidP="00F34CEB">
      <w:pPr>
        <w:spacing w:after="240" w:line="360" w:lineRule="auto"/>
        <w:ind w:left="480"/>
        <w:rPr>
          <w:rFonts w:ascii="標楷體" w:eastAsia="標楷體" w:hAnsi="標楷體"/>
          <w:szCs w:val="24"/>
        </w:rPr>
      </w:pPr>
    </w:p>
    <w:p w14:paraId="12939255" w14:textId="77777777" w:rsidR="00F34CEB" w:rsidRPr="00F34CEB" w:rsidRDefault="00F34CEB" w:rsidP="00F34CEB">
      <w:pPr>
        <w:spacing w:after="240" w:line="360" w:lineRule="auto"/>
        <w:ind w:left="480"/>
        <w:rPr>
          <w:rFonts w:ascii="標楷體" w:eastAsia="標楷體" w:hAnsi="標楷體"/>
          <w:szCs w:val="24"/>
        </w:rPr>
      </w:pPr>
    </w:p>
    <w:p w14:paraId="0F9DA64B" w14:textId="77777777" w:rsidR="00E840D5" w:rsidRPr="00F34CEB" w:rsidRDefault="00E840D5" w:rsidP="00F34CEB">
      <w:pPr>
        <w:pStyle w:val="a6"/>
        <w:numPr>
          <w:ilvl w:val="0"/>
          <w:numId w:val="25"/>
        </w:numPr>
        <w:spacing w:after="240" w:line="360" w:lineRule="auto"/>
        <w:ind w:leftChars="0"/>
        <w:rPr>
          <w:rFonts w:ascii="標楷體" w:eastAsia="標楷體" w:hAnsi="標楷體"/>
          <w:szCs w:val="24"/>
        </w:rPr>
      </w:pPr>
      <w:r w:rsidRPr="00F34CEB">
        <w:rPr>
          <w:rFonts w:ascii="標楷體" w:eastAsia="標楷體" w:hAnsi="標楷體" w:hint="eastAsia"/>
          <w:szCs w:val="24"/>
        </w:rPr>
        <w:t>人力</w:t>
      </w:r>
      <w:r w:rsidRPr="00F34CEB">
        <w:rPr>
          <w:rFonts w:ascii="標楷體" w:eastAsia="標楷體" w:hAnsi="標楷體"/>
          <w:szCs w:val="24"/>
        </w:rPr>
        <w:br/>
      </w:r>
      <w:r w:rsidRPr="00F34CEB">
        <w:rPr>
          <w:rFonts w:ascii="標楷體" w:eastAsia="標楷體" w:hAnsi="標楷體" w:hint="eastAsia"/>
          <w:szCs w:val="24"/>
        </w:rPr>
        <w:t>在餐飲業中，一名熟練、擁有開發新菜色能力的主廚，是相當重要的，他們往往掌握了菜色美味的關鍵，一旦發生主廚跳槽的情況，口味與客人往往隨之流失，對店家傷害甚鉅，因此店家多以優渥的薪資或是施以人情壓力以綁住主廚，使其能夠提供穩定的長期服務。</w:t>
      </w:r>
    </w:p>
    <w:p w14:paraId="2E01514E" w14:textId="77777777" w:rsidR="00E840D5" w:rsidRPr="00CA7A27" w:rsidRDefault="00E840D5" w:rsidP="00CA7A27">
      <w:pPr>
        <w:pStyle w:val="a6"/>
        <w:spacing w:after="240" w:line="360" w:lineRule="auto"/>
        <w:ind w:leftChars="0"/>
        <w:rPr>
          <w:rFonts w:ascii="標楷體" w:eastAsia="標楷體" w:hAnsi="標楷體"/>
          <w:szCs w:val="24"/>
        </w:rPr>
      </w:pPr>
      <w:r w:rsidRPr="00CA7A27">
        <w:rPr>
          <w:rFonts w:ascii="標楷體" w:eastAsia="標楷體" w:hAnsi="標楷體" w:hint="eastAsia"/>
          <w:szCs w:val="24"/>
        </w:rPr>
        <w:t>以鐵男食堂為例，由於擔心關鍵流程被外人掌握，因此店家在尋找專業廚師時總是多了分顧慮，在加上現有資金可能不足以支應廚師以及兼職員工，因此目前店內的四名員工皆為創始股東，人力也僅夠應付來店點餐的客人，而無力再擴展外送業務或是快速研發新菜色</w:t>
      </w:r>
      <w:r w:rsidRPr="00CA7A27">
        <w:rPr>
          <w:rFonts w:ascii="標楷體" w:eastAsia="標楷體" w:hAnsi="標楷體" w:hint="eastAsia"/>
          <w:szCs w:val="24"/>
        </w:rPr>
        <w:tab/>
      </w:r>
    </w:p>
    <w:p w14:paraId="0398F0CF" w14:textId="77777777" w:rsidR="00E840D5" w:rsidRPr="00F34CEB" w:rsidRDefault="00E840D5" w:rsidP="00F34CEB">
      <w:pPr>
        <w:pStyle w:val="a6"/>
        <w:numPr>
          <w:ilvl w:val="0"/>
          <w:numId w:val="25"/>
        </w:numPr>
        <w:spacing w:line="360" w:lineRule="auto"/>
        <w:ind w:leftChars="0"/>
        <w:rPr>
          <w:rFonts w:ascii="標楷體" w:eastAsia="標楷體" w:hAnsi="標楷體"/>
          <w:szCs w:val="24"/>
        </w:rPr>
      </w:pPr>
      <w:r w:rsidRPr="00F34CEB">
        <w:rPr>
          <w:rFonts w:ascii="標楷體" w:eastAsia="標楷體" w:hAnsi="標楷體" w:hint="eastAsia"/>
          <w:szCs w:val="24"/>
        </w:rPr>
        <w:t>來客數目</w:t>
      </w:r>
      <w:r w:rsidRPr="00F34CEB">
        <w:rPr>
          <w:rFonts w:ascii="標楷體" w:eastAsia="標楷體" w:hAnsi="標楷體"/>
          <w:szCs w:val="24"/>
        </w:rPr>
        <w:br/>
      </w:r>
      <w:r w:rsidRPr="00F34CEB">
        <w:rPr>
          <w:rFonts w:ascii="標楷體" w:eastAsia="標楷體" w:hAnsi="標楷體" w:hint="eastAsia"/>
          <w:szCs w:val="24"/>
        </w:rPr>
        <w:t>餐飲業的特色除了前面所提的，人潮的多寡會受用餐時間的影響而產生尖峰與離峰時段之外，還有平日與假日所產生的淡旺季之差。</w:t>
      </w:r>
    </w:p>
    <w:p w14:paraId="1D5AF604" w14:textId="77777777" w:rsidR="00E840D5" w:rsidRPr="00CA7A27" w:rsidRDefault="00E840D5" w:rsidP="00CA7A27">
      <w:pPr>
        <w:pStyle w:val="a6"/>
        <w:spacing w:line="360" w:lineRule="auto"/>
        <w:ind w:leftChars="0"/>
        <w:rPr>
          <w:rFonts w:ascii="標楷體" w:eastAsia="標楷體" w:hAnsi="標楷體"/>
          <w:szCs w:val="24"/>
        </w:rPr>
      </w:pPr>
      <w:r w:rsidRPr="00CA7A27">
        <w:rPr>
          <w:rFonts w:ascii="標楷體" w:eastAsia="標楷體" w:hAnsi="標楷體" w:hint="eastAsia"/>
          <w:szCs w:val="24"/>
        </w:rPr>
        <w:t>首先，由於食品是一種具有時效性的產品，叫太多沒用完會過期產生浪費，叫太少又會影響營運，此時叫貨以及備料上的庫存管理就顯得相當重要。</w:t>
      </w:r>
    </w:p>
    <w:p w14:paraId="459CAF80" w14:textId="77777777" w:rsidR="00E840D5" w:rsidRPr="00CA7A27" w:rsidRDefault="00E840D5" w:rsidP="00CA7A27">
      <w:pPr>
        <w:pStyle w:val="a6"/>
        <w:spacing w:after="240" w:line="360" w:lineRule="auto"/>
        <w:ind w:leftChars="0"/>
        <w:rPr>
          <w:rFonts w:ascii="標楷體" w:eastAsia="標楷體" w:hAnsi="標楷體"/>
          <w:szCs w:val="24"/>
        </w:rPr>
      </w:pPr>
      <w:r w:rsidRPr="00CA7A27">
        <w:rPr>
          <w:rFonts w:ascii="標楷體" w:eastAsia="標楷體" w:hAnsi="標楷體" w:hint="eastAsia"/>
          <w:szCs w:val="24"/>
        </w:rPr>
        <w:t>接著，對剛草創不久的店家而言，每一個客人都相當重要，每天多一個客人或少一個客人即可能破壞損益平衡，導致財務上的虧損，進而使店家倒閉，故如何讓來客人數持續穩定增加即關係到了企業的存續與否。</w:t>
      </w:r>
    </w:p>
    <w:p w14:paraId="2705963F" w14:textId="77777777" w:rsidR="00E840D5" w:rsidRPr="00CA7A27" w:rsidRDefault="00E840D5" w:rsidP="00CA7A27">
      <w:pPr>
        <w:pStyle w:val="a6"/>
        <w:spacing w:after="240" w:line="360" w:lineRule="auto"/>
        <w:ind w:leftChars="0"/>
        <w:rPr>
          <w:rFonts w:ascii="標楷體" w:eastAsia="標楷體" w:hAnsi="標楷體"/>
          <w:szCs w:val="24"/>
        </w:rPr>
      </w:pPr>
      <w:r w:rsidRPr="00CA7A27">
        <w:rPr>
          <w:rFonts w:ascii="標楷體" w:eastAsia="標楷體" w:hAnsi="標楷體" w:hint="eastAsia"/>
          <w:szCs w:val="24"/>
        </w:rPr>
        <w:t>以鐵男食堂為例，平常日如週二到週四，來客人數大概為80人左右，其中學生占70%，附近地區的上班族占另外的30%；到了假日如週五到週日，來客人數大概為150人，觀光客的比重為50%，其餘則為學生與附近地區的上班族各占25%；最後，週一可能因為憂鬱星期一的關係而使的來客人數最少，僅有50人左右。上述來客人數對於鐵男石堂而言，僅能達到損益兩平，故如何在提升舊有顧客忠誠度的同時，開拓新的客源將會是一大重點。</w:t>
      </w:r>
    </w:p>
    <w:p w14:paraId="1C61B313" w14:textId="13865BC0" w:rsidR="00E840D5" w:rsidRPr="00CA7A27" w:rsidRDefault="00E840D5" w:rsidP="00CA7A27">
      <w:pPr>
        <w:pStyle w:val="a6"/>
        <w:spacing w:after="240" w:line="360" w:lineRule="auto"/>
        <w:ind w:leftChars="0"/>
        <w:jc w:val="center"/>
        <w:rPr>
          <w:rFonts w:ascii="標楷體" w:eastAsia="標楷體" w:hAnsi="標楷體"/>
          <w:szCs w:val="24"/>
        </w:rPr>
      </w:pPr>
    </w:p>
    <w:p w14:paraId="6B1F9E9D" w14:textId="136A4373" w:rsidR="00E840D5" w:rsidRPr="00CA7A27" w:rsidRDefault="00F34CEB" w:rsidP="00F34CEB">
      <w:pPr>
        <w:pStyle w:val="a6"/>
        <w:numPr>
          <w:ilvl w:val="0"/>
          <w:numId w:val="25"/>
        </w:numPr>
        <w:spacing w:after="240" w:line="360" w:lineRule="auto"/>
        <w:ind w:leftChars="0"/>
        <w:rPr>
          <w:rFonts w:ascii="標楷體" w:eastAsia="標楷體" w:hAnsi="標楷體"/>
          <w:szCs w:val="24"/>
        </w:rPr>
      </w:pPr>
      <w:r w:rsidRPr="00CA7A27">
        <w:rPr>
          <w:rFonts w:ascii="標楷體" w:eastAsia="標楷體" w:hAnsi="標楷體"/>
          <w:noProof/>
          <w:szCs w:val="24"/>
        </w:rPr>
        <w:drawing>
          <wp:anchor distT="0" distB="0" distL="114300" distR="114300" simplePos="0" relativeHeight="251678720" behindDoc="0" locked="0" layoutInCell="1" allowOverlap="1" wp14:anchorId="65D84EA9" wp14:editId="60AB4A20">
            <wp:simplePos x="0" y="0"/>
            <wp:positionH relativeFrom="margin">
              <wp:posOffset>3014980</wp:posOffset>
            </wp:positionH>
            <wp:positionV relativeFrom="margin">
              <wp:posOffset>1134745</wp:posOffset>
            </wp:positionV>
            <wp:extent cx="2342515" cy="1757045"/>
            <wp:effectExtent l="0" t="0" r="635" b="0"/>
            <wp:wrapSquare wrapText="bothSides"/>
            <wp:docPr id="12" name="圖片 12" descr="https://fbcdn-sphotos-f-a.akamaihd.net/hphotos-ak-prn1/563844_595246693818869_16264445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cdn-sphotos-f-a.akamaihd.net/hphotos-ak-prn1/563844_595246693818869_1626444503_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2515" cy="1757045"/>
                    </a:xfrm>
                    <a:prstGeom prst="rect">
                      <a:avLst/>
                    </a:prstGeom>
                    <a:noFill/>
                    <a:ln w="9525">
                      <a:noFill/>
                      <a:miter lim="800000"/>
                      <a:headEnd/>
                      <a:tailEnd/>
                    </a:ln>
                  </pic:spPr>
                </pic:pic>
              </a:graphicData>
            </a:graphic>
          </wp:anchor>
        </w:drawing>
      </w:r>
      <w:r w:rsidR="00E840D5" w:rsidRPr="00CA7A27">
        <w:rPr>
          <w:rFonts w:ascii="標楷體" w:eastAsia="標楷體" w:hAnsi="標楷體" w:hint="eastAsia"/>
          <w:szCs w:val="24"/>
        </w:rPr>
        <w:t>菜色研發</w:t>
      </w:r>
      <w:r w:rsidR="00E840D5" w:rsidRPr="00CA7A27">
        <w:rPr>
          <w:rFonts w:ascii="標楷體" w:eastAsia="標楷體" w:hAnsi="標楷體"/>
          <w:szCs w:val="24"/>
        </w:rPr>
        <w:br/>
      </w:r>
      <w:r w:rsidR="00E840D5" w:rsidRPr="00CA7A27">
        <w:rPr>
          <w:rFonts w:ascii="標楷體" w:eastAsia="標楷體" w:hAnsi="標楷體" w:hint="eastAsia"/>
          <w:szCs w:val="24"/>
        </w:rPr>
        <w:t>對於餐飲業而言，持續開發新菜色是相當重要的，如果沒有改變，再忠誠的顧客也會逐漸厭倦，減少消費次數或流失忠誠度，這就是為什麼許多企業皆為了開發創新菜色而由內部升遷或外部挖角有能力的廚師，以招攬顧客；如王品集團旗下的眾多品牌，皆每季推出新菜色，以維繫顧客的新鮮感，不僅舊有顧客回持續回店消費，新的顧客也可能因好奇而前往消費。</w:t>
      </w:r>
    </w:p>
    <w:p w14:paraId="3714EE83" w14:textId="77777777" w:rsidR="00E840D5" w:rsidRPr="00CA7A27" w:rsidRDefault="00E840D5" w:rsidP="00CA7A27">
      <w:pPr>
        <w:pStyle w:val="a6"/>
        <w:spacing w:after="240" w:line="360" w:lineRule="auto"/>
        <w:ind w:leftChars="0"/>
        <w:rPr>
          <w:rFonts w:ascii="標楷體" w:eastAsia="標楷體" w:hAnsi="標楷體"/>
          <w:szCs w:val="24"/>
        </w:rPr>
      </w:pPr>
      <w:r w:rsidRPr="00CA7A27">
        <w:rPr>
          <w:rFonts w:ascii="標楷體" w:eastAsia="標楷體" w:hAnsi="標楷體" w:hint="eastAsia"/>
          <w:szCs w:val="24"/>
        </w:rPr>
        <w:t>以鐵男食堂為例，目前現有菜色為咖哩飯系列以及關東煮，菜色過於單一，而且咖哩飯搭配的肉類全為炸物，使得消費者因而降低前往消費的意願，這將使推升來客數目、使營收成長等目標受到挑戰。</w:t>
      </w:r>
    </w:p>
    <w:p w14:paraId="390EECA2" w14:textId="77777777" w:rsidR="00E840D5" w:rsidRPr="00CA7A27" w:rsidRDefault="00E840D5" w:rsidP="00CA7A27">
      <w:pPr>
        <w:pStyle w:val="a6"/>
        <w:spacing w:after="240" w:line="360" w:lineRule="auto"/>
        <w:ind w:leftChars="0"/>
        <w:rPr>
          <w:rFonts w:ascii="標楷體" w:eastAsia="標楷體" w:hAnsi="標楷體"/>
          <w:szCs w:val="24"/>
        </w:rPr>
      </w:pPr>
      <w:r w:rsidRPr="00CA7A27">
        <w:rPr>
          <w:rFonts w:ascii="標楷體" w:eastAsia="標楷體" w:hAnsi="標楷體"/>
          <w:noProof/>
          <w:szCs w:val="24"/>
        </w:rPr>
        <w:drawing>
          <wp:inline distT="0" distB="0" distL="0" distR="0" wp14:anchorId="2E2734F7" wp14:editId="63B522F2">
            <wp:extent cx="3314701" cy="2486025"/>
            <wp:effectExtent l="0" t="0" r="0" b="0"/>
            <wp:docPr id="13" name="圖片 13" descr="https://fbcdn-sphotos-g-a.akamaihd.net/hphotos-ak-ash3/602229_595247067152165_17462060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sphotos-g-a.akamaihd.net/hphotos-ak-ash3/602229_595247067152165_1746206029_n.jpg"/>
                    <pic:cNvPicPr>
                      <a:picLocks noChangeAspect="1" noChangeArrowheads="1"/>
                    </pic:cNvPicPr>
                  </pic:nvPicPr>
                  <pic:blipFill>
                    <a:blip r:embed="rId12" cstate="print"/>
                    <a:srcRect/>
                    <a:stretch>
                      <a:fillRect/>
                    </a:stretch>
                  </pic:blipFill>
                  <pic:spPr bwMode="auto">
                    <a:xfrm>
                      <a:off x="0" y="0"/>
                      <a:ext cx="3322853" cy="2492139"/>
                    </a:xfrm>
                    <a:prstGeom prst="rect">
                      <a:avLst/>
                    </a:prstGeom>
                    <a:noFill/>
                    <a:ln w="9525">
                      <a:noFill/>
                      <a:miter lim="800000"/>
                      <a:headEnd/>
                      <a:tailEnd/>
                    </a:ln>
                  </pic:spPr>
                </pic:pic>
              </a:graphicData>
            </a:graphic>
          </wp:inline>
        </w:drawing>
      </w:r>
    </w:p>
    <w:p w14:paraId="5F264BF1" w14:textId="2B3D4EDA" w:rsidR="00B8781D" w:rsidRPr="00B8781D" w:rsidRDefault="00E840D5" w:rsidP="00B8781D">
      <w:pPr>
        <w:pStyle w:val="a6"/>
        <w:numPr>
          <w:ilvl w:val="0"/>
          <w:numId w:val="26"/>
        </w:numPr>
        <w:spacing w:line="360" w:lineRule="auto"/>
        <w:ind w:leftChars="0"/>
        <w:rPr>
          <w:rFonts w:ascii="標楷體" w:eastAsia="標楷體" w:hAnsi="標楷體"/>
          <w:szCs w:val="24"/>
        </w:rPr>
      </w:pPr>
      <w:r w:rsidRPr="00A42B0A">
        <w:rPr>
          <w:rFonts w:ascii="標楷體" w:eastAsia="標楷體" w:hAnsi="標楷體" w:hint="eastAsia"/>
          <w:b/>
          <w:szCs w:val="24"/>
        </w:rPr>
        <w:t>問題總結</w:t>
      </w:r>
      <w:r w:rsidRPr="00F34CEB">
        <w:rPr>
          <w:rFonts w:ascii="標楷體" w:eastAsia="標楷體" w:hAnsi="標楷體"/>
          <w:szCs w:val="24"/>
        </w:rPr>
        <w:br/>
      </w:r>
      <w:r w:rsidRPr="00F34CEB">
        <w:rPr>
          <w:rFonts w:ascii="標楷體" w:eastAsia="標楷體" w:hAnsi="標楷體" w:hint="eastAsia"/>
          <w:szCs w:val="24"/>
        </w:rPr>
        <w:t>鐵男食堂身為一間草創近兩個月的企業，面臨了資金&amp;人力不足、菜色研發速度較為緩慢以及來客人數尚有提升空間等等問題，這些問題若不解決將在短期內拖累營收成長，長期危及企業存續，因此須進行審慎評估，逐步解決，以得美好之未來。</w:t>
      </w:r>
    </w:p>
    <w:p w14:paraId="0705E000" w14:textId="78EAC4E9" w:rsidR="00E907F1" w:rsidRDefault="00B8781D" w:rsidP="00E907F1">
      <w:pPr>
        <w:pStyle w:val="a6"/>
        <w:numPr>
          <w:ilvl w:val="0"/>
          <w:numId w:val="30"/>
        </w:numPr>
        <w:spacing w:line="360" w:lineRule="auto"/>
        <w:ind w:leftChars="0"/>
        <w:rPr>
          <w:rFonts w:ascii="標楷體" w:eastAsia="標楷體" w:hAnsi="標楷體"/>
          <w:b/>
          <w:szCs w:val="24"/>
        </w:rPr>
      </w:pPr>
      <w:r>
        <w:rPr>
          <w:rFonts w:ascii="標楷體" w:eastAsia="標楷體" w:hAnsi="標楷體" w:hint="eastAsia"/>
          <w:b/>
          <w:szCs w:val="24"/>
        </w:rPr>
        <w:t>建議方案</w:t>
      </w:r>
    </w:p>
    <w:p w14:paraId="0864013B" w14:textId="08E5A745" w:rsidR="00E907F1" w:rsidRPr="00E907F1" w:rsidRDefault="00E907F1" w:rsidP="00E907F1">
      <w:pPr>
        <w:pStyle w:val="a6"/>
        <w:spacing w:line="360" w:lineRule="auto"/>
        <w:ind w:leftChars="0" w:left="510"/>
        <w:rPr>
          <w:rFonts w:ascii="標楷體" w:eastAsia="標楷體" w:hAnsi="標楷體"/>
          <w:szCs w:val="24"/>
        </w:rPr>
      </w:pPr>
      <w:r w:rsidRPr="00E907F1">
        <w:rPr>
          <w:rFonts w:ascii="標楷體" w:eastAsia="標楷體" w:hAnsi="標楷體" w:hint="eastAsia"/>
          <w:szCs w:val="24"/>
        </w:rPr>
        <w:t>根據前述所得出之問題總結，學生基於生產與作業流程管理之角度切入</w:t>
      </w:r>
      <w:r w:rsidR="006111AF">
        <w:rPr>
          <w:rFonts w:ascii="標楷體" w:eastAsia="標楷體" w:hAnsi="標楷體" w:hint="eastAsia"/>
          <w:szCs w:val="24"/>
        </w:rPr>
        <w:t>，並根據所知所學針對不同層面給予店家合適的解決</w:t>
      </w:r>
      <w:r w:rsidR="00523475">
        <w:rPr>
          <w:rFonts w:ascii="標楷體" w:eastAsia="標楷體" w:hAnsi="標楷體" w:hint="eastAsia"/>
          <w:szCs w:val="24"/>
        </w:rPr>
        <w:t>方法作為意見參考。</w:t>
      </w:r>
    </w:p>
    <w:p w14:paraId="6880F7D1" w14:textId="2D3785C2" w:rsidR="00E907F1" w:rsidRDefault="00E907F1" w:rsidP="00E907F1">
      <w:pPr>
        <w:pStyle w:val="a6"/>
        <w:numPr>
          <w:ilvl w:val="0"/>
          <w:numId w:val="31"/>
        </w:numPr>
        <w:spacing w:line="360" w:lineRule="auto"/>
        <w:ind w:leftChars="0"/>
        <w:rPr>
          <w:rFonts w:ascii="標楷體" w:eastAsia="標楷體" w:hAnsi="標楷體"/>
          <w:szCs w:val="24"/>
        </w:rPr>
      </w:pPr>
      <w:r w:rsidRPr="00E907F1">
        <w:rPr>
          <w:rFonts w:ascii="標楷體" w:eastAsia="標楷體" w:hAnsi="標楷體" w:hint="eastAsia"/>
          <w:szCs w:val="24"/>
        </w:rPr>
        <w:t>菜色</w:t>
      </w:r>
      <w:r>
        <w:rPr>
          <w:rFonts w:ascii="標楷體" w:eastAsia="標楷體" w:hAnsi="標楷體" w:hint="eastAsia"/>
          <w:szCs w:val="24"/>
        </w:rPr>
        <w:t>研發</w:t>
      </w:r>
      <w:r w:rsidRPr="00E907F1">
        <w:rPr>
          <w:rFonts w:ascii="標楷體" w:eastAsia="標楷體" w:hAnsi="標楷體" w:hint="eastAsia"/>
          <w:szCs w:val="24"/>
        </w:rPr>
        <w:t>層面：</w:t>
      </w:r>
    </w:p>
    <w:p w14:paraId="09B83D66" w14:textId="2A09CC3C" w:rsidR="00E907F1" w:rsidRDefault="00E907F1" w:rsidP="00E907F1">
      <w:pPr>
        <w:pStyle w:val="a6"/>
        <w:spacing w:line="360" w:lineRule="auto"/>
        <w:ind w:leftChars="0"/>
        <w:rPr>
          <w:rFonts w:ascii="標楷體" w:eastAsia="標楷體" w:hAnsi="標楷體"/>
          <w:szCs w:val="24"/>
        </w:rPr>
      </w:pPr>
      <w:r w:rsidRPr="00E907F1">
        <w:rPr>
          <w:rFonts w:ascii="標楷體" w:eastAsia="標楷體" w:hAnsi="標楷體" w:hint="eastAsia"/>
          <w:szCs w:val="24"/>
        </w:rPr>
        <w:t>利用問卷調查消費者喜好，鎖定新菜色開發方向</w:t>
      </w:r>
      <w:r w:rsidR="001F13AC">
        <w:rPr>
          <w:rFonts w:ascii="標楷體" w:eastAsia="標楷體" w:hAnsi="標楷體" w:hint="eastAsia"/>
          <w:szCs w:val="24"/>
        </w:rPr>
        <w:t>。此處學生推薦使用My Survey問卷系統來進行意見調查。</w:t>
      </w:r>
    </w:p>
    <w:p w14:paraId="16B40538" w14:textId="3F58A455" w:rsidR="001F13AC" w:rsidRDefault="001F13AC" w:rsidP="001F13AC">
      <w:pPr>
        <w:pStyle w:val="a6"/>
        <w:numPr>
          <w:ilvl w:val="0"/>
          <w:numId w:val="32"/>
        </w:numPr>
        <w:spacing w:line="360" w:lineRule="auto"/>
        <w:ind w:leftChars="0"/>
        <w:rPr>
          <w:rFonts w:ascii="標楷體" w:eastAsia="標楷體" w:hAnsi="標楷體"/>
          <w:szCs w:val="24"/>
        </w:rPr>
      </w:pPr>
      <w:r w:rsidRPr="001F13AC">
        <w:rPr>
          <w:rFonts w:ascii="標楷體" w:eastAsia="標楷體" w:hAnsi="標楷體" w:hint="eastAsia"/>
          <w:szCs w:val="24"/>
        </w:rPr>
        <w:t>My Survey問卷系統</w:t>
      </w:r>
    </w:p>
    <w:p w14:paraId="54ECDAAF" w14:textId="62D16D8A" w:rsidR="001F13AC" w:rsidRDefault="001F13AC" w:rsidP="001F13AC">
      <w:pPr>
        <w:pStyle w:val="a6"/>
        <w:numPr>
          <w:ilvl w:val="0"/>
          <w:numId w:val="33"/>
        </w:numPr>
        <w:spacing w:line="360" w:lineRule="auto"/>
        <w:ind w:leftChars="0"/>
        <w:rPr>
          <w:rFonts w:ascii="標楷體" w:eastAsia="標楷體" w:hAnsi="標楷體"/>
          <w:szCs w:val="24"/>
        </w:rPr>
      </w:pPr>
      <w:r>
        <w:rPr>
          <w:rFonts w:ascii="標楷體" w:eastAsia="標楷體" w:hAnsi="標楷體" w:hint="eastAsia"/>
          <w:szCs w:val="24"/>
        </w:rPr>
        <w:t>針對消費者</w:t>
      </w:r>
      <w:r w:rsidRPr="001F13AC">
        <w:rPr>
          <w:rFonts w:ascii="標楷體" w:eastAsia="標楷體" w:hAnsi="標楷體" w:hint="eastAsia"/>
          <w:szCs w:val="24"/>
        </w:rPr>
        <w:t>喜好</w:t>
      </w:r>
      <w:r>
        <w:rPr>
          <w:rFonts w:ascii="標楷體" w:eastAsia="標楷體" w:hAnsi="標楷體" w:hint="eastAsia"/>
          <w:szCs w:val="24"/>
        </w:rPr>
        <w:t>、</w:t>
      </w:r>
      <w:r w:rsidRPr="001F13AC">
        <w:rPr>
          <w:rFonts w:ascii="標楷體" w:eastAsia="標楷體" w:hAnsi="標楷體" w:hint="eastAsia"/>
          <w:szCs w:val="24"/>
        </w:rPr>
        <w:t>價格</w:t>
      </w:r>
      <w:r>
        <w:rPr>
          <w:rFonts w:ascii="標楷體" w:eastAsia="標楷體" w:hAnsi="標楷體" w:hint="eastAsia"/>
          <w:szCs w:val="24"/>
        </w:rPr>
        <w:t>、</w:t>
      </w:r>
      <w:r w:rsidRPr="001F13AC">
        <w:rPr>
          <w:rFonts w:ascii="標楷體" w:eastAsia="標楷體" w:hAnsi="標楷體" w:hint="eastAsia"/>
          <w:szCs w:val="24"/>
        </w:rPr>
        <w:t>檢驗舊菜色</w:t>
      </w:r>
      <w:r>
        <w:rPr>
          <w:rFonts w:ascii="標楷體" w:eastAsia="標楷體" w:hAnsi="標楷體" w:hint="eastAsia"/>
          <w:szCs w:val="24"/>
        </w:rPr>
        <w:t>、</w:t>
      </w:r>
      <w:r w:rsidRPr="001F13AC">
        <w:rPr>
          <w:rFonts w:ascii="標楷體" w:eastAsia="標楷體" w:hAnsi="標楷體" w:hint="eastAsia"/>
          <w:szCs w:val="24"/>
        </w:rPr>
        <w:t>新菜色</w:t>
      </w:r>
      <w:r>
        <w:rPr>
          <w:rFonts w:ascii="標楷體" w:eastAsia="標楷體" w:hAnsi="標楷體" w:hint="eastAsia"/>
          <w:szCs w:val="24"/>
        </w:rPr>
        <w:t>、</w:t>
      </w:r>
      <w:r w:rsidRPr="001F13AC">
        <w:rPr>
          <w:rFonts w:ascii="標楷體" w:eastAsia="標楷體" w:hAnsi="標楷體" w:hint="eastAsia"/>
          <w:szCs w:val="24"/>
        </w:rPr>
        <w:t>各式需求</w:t>
      </w:r>
      <w:r>
        <w:rPr>
          <w:rFonts w:ascii="標楷體" w:eastAsia="標楷體" w:hAnsi="標楷體" w:hint="eastAsia"/>
          <w:szCs w:val="24"/>
        </w:rPr>
        <w:t>進行調查</w:t>
      </w:r>
    </w:p>
    <w:p w14:paraId="6A06D569" w14:textId="17DCFB71" w:rsidR="001F13AC" w:rsidRDefault="001F13AC" w:rsidP="001F13AC">
      <w:pPr>
        <w:pStyle w:val="a6"/>
        <w:numPr>
          <w:ilvl w:val="0"/>
          <w:numId w:val="33"/>
        </w:numPr>
        <w:spacing w:line="360" w:lineRule="auto"/>
        <w:ind w:leftChars="0"/>
        <w:rPr>
          <w:rFonts w:ascii="標楷體" w:eastAsia="標楷體" w:hAnsi="標楷體"/>
          <w:szCs w:val="24"/>
        </w:rPr>
      </w:pPr>
      <w:r>
        <w:rPr>
          <w:rFonts w:ascii="標楷體" w:eastAsia="標楷體" w:hAnsi="標楷體" w:hint="eastAsia"/>
          <w:szCs w:val="24"/>
        </w:rPr>
        <w:t>問卷設計：</w:t>
      </w:r>
      <w:r>
        <w:rPr>
          <w:noProof/>
        </w:rPr>
        <w:drawing>
          <wp:inline distT="0" distB="0" distL="0" distR="0" wp14:anchorId="13A6E6E2" wp14:editId="611E1A37">
            <wp:extent cx="5483860" cy="5307579"/>
            <wp:effectExtent l="0" t="0" r="2540" b="7620"/>
            <wp:docPr id="6" name="內容版面配置區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內容版面配置區 3"/>
                    <pic:cNvPicPr>
                      <a:picLocks noGrp="1" noChangeAspect="1"/>
                    </pic:cNvPicPr>
                  </pic:nvPicPr>
                  <pic:blipFill>
                    <a:blip r:embed="rId34" cstate="email">
                      <a:extLst>
                        <a:ext uri="{28A0092B-C50C-407E-A947-70E740481C1C}">
                          <a14:useLocalDpi xmlns:a14="http://schemas.microsoft.com/office/drawing/2010/main" val="0"/>
                        </a:ext>
                      </a:extLst>
                    </a:blip>
                    <a:stretch>
                      <a:fillRect/>
                    </a:stretch>
                  </pic:blipFill>
                  <pic:spPr>
                    <a:xfrm>
                      <a:off x="0" y="0"/>
                      <a:ext cx="5484785" cy="5308474"/>
                    </a:xfrm>
                    <a:prstGeom prst="rect">
                      <a:avLst/>
                    </a:prstGeom>
                  </pic:spPr>
                </pic:pic>
              </a:graphicData>
            </a:graphic>
          </wp:inline>
        </w:drawing>
      </w:r>
    </w:p>
    <w:p w14:paraId="17644281" w14:textId="5F57E1AB" w:rsidR="001F13AC" w:rsidRDefault="001F13AC" w:rsidP="001F13AC">
      <w:pPr>
        <w:pStyle w:val="a6"/>
        <w:numPr>
          <w:ilvl w:val="0"/>
          <w:numId w:val="33"/>
        </w:numPr>
        <w:spacing w:line="360" w:lineRule="auto"/>
        <w:ind w:leftChars="0"/>
        <w:rPr>
          <w:rFonts w:ascii="標楷體" w:eastAsia="標楷體" w:hAnsi="標楷體"/>
          <w:szCs w:val="24"/>
        </w:rPr>
      </w:pPr>
      <w:r w:rsidRPr="001F13AC">
        <w:rPr>
          <w:rFonts w:ascii="標楷體" w:eastAsia="標楷體" w:hAnsi="標楷體" w:hint="eastAsia"/>
          <w:szCs w:val="24"/>
        </w:rPr>
        <w:t>現有餐點V.S新菜色統計圖</w:t>
      </w:r>
      <w:r>
        <w:rPr>
          <w:rFonts w:ascii="標楷體" w:eastAsia="標楷體" w:hAnsi="標楷體" w:hint="eastAsia"/>
          <w:szCs w:val="24"/>
        </w:rPr>
        <w:t>：</w:t>
      </w:r>
      <w:r>
        <w:rPr>
          <w:noProof/>
        </w:rPr>
        <w:drawing>
          <wp:inline distT="0" distB="0" distL="0" distR="0" wp14:anchorId="497952FC" wp14:editId="7E310721">
            <wp:extent cx="5049871" cy="4343400"/>
            <wp:effectExtent l="0" t="0" r="0" b="0"/>
            <wp:docPr id="7" name="內容版面配置區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內容版面配置區 3"/>
                    <pic:cNvPicPr>
                      <a:picLocks noGrp="1" noChangeAspect="1"/>
                    </pic:cNvPicPr>
                  </pic:nvPicPr>
                  <pic:blipFill>
                    <a:blip r:embed="rId35" cstate="email">
                      <a:extLst>
                        <a:ext uri="{28A0092B-C50C-407E-A947-70E740481C1C}">
                          <a14:useLocalDpi xmlns:a14="http://schemas.microsoft.com/office/drawing/2010/main" val="0"/>
                        </a:ext>
                      </a:extLst>
                    </a:blip>
                    <a:stretch>
                      <a:fillRect/>
                    </a:stretch>
                  </pic:blipFill>
                  <pic:spPr>
                    <a:xfrm>
                      <a:off x="0" y="0"/>
                      <a:ext cx="5070655" cy="4361277"/>
                    </a:xfrm>
                    <a:prstGeom prst="rect">
                      <a:avLst/>
                    </a:prstGeom>
                  </pic:spPr>
                </pic:pic>
              </a:graphicData>
            </a:graphic>
          </wp:inline>
        </w:drawing>
      </w:r>
    </w:p>
    <w:p w14:paraId="71897D04" w14:textId="4AB381FC" w:rsidR="001D3F2C" w:rsidRDefault="001D3F2C" w:rsidP="001D3F2C">
      <w:pPr>
        <w:pStyle w:val="a6"/>
        <w:spacing w:line="360" w:lineRule="auto"/>
        <w:ind w:leftChars="0" w:left="1320"/>
        <w:rPr>
          <w:rFonts w:ascii="標楷體" w:eastAsia="標楷體" w:hAnsi="標楷體"/>
          <w:szCs w:val="24"/>
        </w:rPr>
      </w:pPr>
      <w:r>
        <w:rPr>
          <w:noProof/>
        </w:rPr>
        <w:drawing>
          <wp:inline distT="0" distB="0" distL="0" distR="0" wp14:anchorId="638E7EA8" wp14:editId="6F4D124E">
            <wp:extent cx="4859477" cy="3905250"/>
            <wp:effectExtent l="0" t="0" r="0" b="0"/>
            <wp:docPr id="9" name="內容版面配置區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內容版面配置區 3"/>
                    <pic:cNvPicPr>
                      <a:picLocks noGrp="1" noChangeAspect="1"/>
                    </pic:cNvPicPr>
                  </pic:nvPicPr>
                  <pic:blipFill>
                    <a:blip r:embed="rId36" cstate="email">
                      <a:extLst>
                        <a:ext uri="{28A0092B-C50C-407E-A947-70E740481C1C}">
                          <a14:useLocalDpi xmlns:a14="http://schemas.microsoft.com/office/drawing/2010/main" val="0"/>
                        </a:ext>
                      </a:extLst>
                    </a:blip>
                    <a:stretch>
                      <a:fillRect/>
                    </a:stretch>
                  </pic:blipFill>
                  <pic:spPr>
                    <a:xfrm>
                      <a:off x="0" y="0"/>
                      <a:ext cx="4869977" cy="3913688"/>
                    </a:xfrm>
                    <a:prstGeom prst="rect">
                      <a:avLst/>
                    </a:prstGeom>
                  </pic:spPr>
                </pic:pic>
              </a:graphicData>
            </a:graphic>
          </wp:inline>
        </w:drawing>
      </w:r>
    </w:p>
    <w:p w14:paraId="39EB8AD4" w14:textId="34C2FBAD" w:rsidR="001D3F2C" w:rsidRDefault="001D3F2C" w:rsidP="001D3F2C">
      <w:pPr>
        <w:pStyle w:val="a6"/>
        <w:spacing w:line="360" w:lineRule="auto"/>
        <w:ind w:leftChars="0" w:left="1320"/>
        <w:rPr>
          <w:rFonts w:ascii="標楷體" w:eastAsia="標楷體" w:hAnsi="標楷體"/>
          <w:szCs w:val="24"/>
        </w:rPr>
      </w:pPr>
      <w:r>
        <w:rPr>
          <w:noProof/>
        </w:rPr>
        <w:drawing>
          <wp:inline distT="0" distB="0" distL="0" distR="0" wp14:anchorId="373DFD7B" wp14:editId="671B31C2">
            <wp:extent cx="5274310" cy="2082800"/>
            <wp:effectExtent l="0" t="0" r="2540" b="0"/>
            <wp:docPr id="10"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pic:cNvPicPr>
                  </pic:nvPicPr>
                  <pic:blipFill rotWithShape="1">
                    <a:blip r:embed="rId37" cstate="print">
                      <a:extLst>
                        <a:ext uri="{28A0092B-C50C-407E-A947-70E740481C1C}">
                          <a14:useLocalDpi xmlns:a14="http://schemas.microsoft.com/office/drawing/2010/main" val="0"/>
                        </a:ext>
                      </a:extLst>
                    </a:blip>
                    <a:srcRect r="21411"/>
                    <a:stretch/>
                  </pic:blipFill>
                  <pic:spPr>
                    <a:xfrm>
                      <a:off x="0" y="0"/>
                      <a:ext cx="5274310" cy="2082800"/>
                    </a:xfrm>
                    <a:prstGeom prst="rect">
                      <a:avLst/>
                    </a:prstGeom>
                  </pic:spPr>
                </pic:pic>
              </a:graphicData>
            </a:graphic>
          </wp:inline>
        </w:drawing>
      </w:r>
    </w:p>
    <w:p w14:paraId="76149B7C" w14:textId="77777777" w:rsidR="001D3F2C" w:rsidRDefault="001D3F2C" w:rsidP="001D3F2C">
      <w:pPr>
        <w:pStyle w:val="a6"/>
        <w:numPr>
          <w:ilvl w:val="0"/>
          <w:numId w:val="33"/>
        </w:numPr>
        <w:spacing w:line="360" w:lineRule="auto"/>
        <w:ind w:leftChars="0"/>
        <w:rPr>
          <w:rFonts w:ascii="標楷體" w:eastAsia="標楷體" w:hAnsi="標楷體"/>
          <w:szCs w:val="24"/>
        </w:rPr>
      </w:pPr>
      <w:r w:rsidRPr="001D3F2C">
        <w:rPr>
          <w:rFonts w:ascii="標楷體" w:eastAsia="標楷體" w:hAnsi="標楷體" w:hint="eastAsia"/>
          <w:szCs w:val="24"/>
        </w:rPr>
        <w:t>預期效益</w:t>
      </w:r>
      <w:r>
        <w:rPr>
          <w:rFonts w:ascii="標楷體" w:eastAsia="標楷體" w:hAnsi="標楷體" w:hint="eastAsia"/>
          <w:szCs w:val="24"/>
        </w:rPr>
        <w:t>：</w:t>
      </w:r>
    </w:p>
    <w:p w14:paraId="61C5907C" w14:textId="0F9DD57E" w:rsidR="001D3F2C" w:rsidRPr="001D3F2C" w:rsidRDefault="001D3F2C" w:rsidP="001D3F2C">
      <w:pPr>
        <w:pStyle w:val="a6"/>
        <w:numPr>
          <w:ilvl w:val="1"/>
          <w:numId w:val="33"/>
        </w:numPr>
        <w:spacing w:line="360" w:lineRule="auto"/>
        <w:ind w:leftChars="0"/>
        <w:rPr>
          <w:rFonts w:ascii="標楷體" w:eastAsia="標楷體" w:hAnsi="標楷體"/>
          <w:szCs w:val="24"/>
        </w:rPr>
      </w:pPr>
      <w:r w:rsidRPr="001D3F2C">
        <w:rPr>
          <w:rFonts w:ascii="標楷體" w:eastAsia="標楷體" w:hAnsi="標楷體" w:hint="eastAsia"/>
          <w:szCs w:val="24"/>
        </w:rPr>
        <w:t>尋求完美菜單</w:t>
      </w:r>
    </w:p>
    <w:p w14:paraId="7344BE6F" w14:textId="77777777" w:rsidR="001D3F2C" w:rsidRPr="001D3F2C" w:rsidRDefault="001D3F2C" w:rsidP="001D3F2C">
      <w:pPr>
        <w:pStyle w:val="a6"/>
        <w:numPr>
          <w:ilvl w:val="1"/>
          <w:numId w:val="33"/>
        </w:numPr>
        <w:spacing w:line="360" w:lineRule="auto"/>
        <w:ind w:leftChars="0"/>
        <w:rPr>
          <w:rFonts w:ascii="標楷體" w:eastAsia="標楷體" w:hAnsi="標楷體"/>
          <w:szCs w:val="24"/>
        </w:rPr>
      </w:pPr>
      <w:r w:rsidRPr="001D3F2C">
        <w:rPr>
          <w:rFonts w:ascii="標楷體" w:eastAsia="標楷體" w:hAnsi="標楷體" w:hint="eastAsia"/>
          <w:szCs w:val="24"/>
        </w:rPr>
        <w:t>制定理想價格</w:t>
      </w:r>
    </w:p>
    <w:p w14:paraId="7227CCAF" w14:textId="1E1DB4FE" w:rsidR="001D3F2C" w:rsidRDefault="001D3F2C" w:rsidP="001D3F2C">
      <w:pPr>
        <w:pStyle w:val="a6"/>
        <w:numPr>
          <w:ilvl w:val="1"/>
          <w:numId w:val="33"/>
        </w:numPr>
        <w:spacing w:line="360" w:lineRule="auto"/>
        <w:ind w:leftChars="0"/>
        <w:rPr>
          <w:rFonts w:ascii="標楷體" w:eastAsia="標楷體" w:hAnsi="標楷體"/>
          <w:szCs w:val="24"/>
        </w:rPr>
      </w:pPr>
      <w:r w:rsidRPr="001D3F2C">
        <w:rPr>
          <w:rFonts w:ascii="標楷體" w:eastAsia="標楷體" w:hAnsi="標楷體" w:hint="eastAsia"/>
          <w:szCs w:val="24"/>
        </w:rPr>
        <w:t>產品服務客製化</w:t>
      </w:r>
    </w:p>
    <w:p w14:paraId="74B52A25" w14:textId="77777777" w:rsidR="001D3F2C" w:rsidRPr="001D3F2C" w:rsidRDefault="001D3F2C" w:rsidP="001D3F2C">
      <w:pPr>
        <w:spacing w:line="360" w:lineRule="auto"/>
        <w:ind w:left="1440"/>
        <w:rPr>
          <w:rFonts w:ascii="標楷體" w:eastAsia="標楷體" w:hAnsi="標楷體"/>
          <w:szCs w:val="24"/>
        </w:rPr>
      </w:pPr>
    </w:p>
    <w:p w14:paraId="6724CC23" w14:textId="355657ED" w:rsidR="00E907F1" w:rsidRDefault="00E907F1" w:rsidP="00E907F1">
      <w:pPr>
        <w:pStyle w:val="a6"/>
        <w:numPr>
          <w:ilvl w:val="0"/>
          <w:numId w:val="31"/>
        </w:numPr>
        <w:spacing w:line="360" w:lineRule="auto"/>
        <w:ind w:leftChars="0"/>
        <w:rPr>
          <w:rFonts w:ascii="標楷體" w:eastAsia="標楷體" w:hAnsi="標楷體"/>
          <w:szCs w:val="24"/>
        </w:rPr>
      </w:pPr>
      <w:r>
        <w:rPr>
          <w:rFonts w:ascii="標楷體" w:eastAsia="標楷體" w:hAnsi="標楷體" w:hint="eastAsia"/>
          <w:szCs w:val="24"/>
        </w:rPr>
        <w:t>人力效率</w:t>
      </w:r>
      <w:r w:rsidR="006111AF">
        <w:rPr>
          <w:rFonts w:ascii="標楷體" w:eastAsia="標楷體" w:hAnsi="標楷體" w:hint="eastAsia"/>
          <w:szCs w:val="24"/>
        </w:rPr>
        <w:t>層面：</w:t>
      </w:r>
    </w:p>
    <w:p w14:paraId="58699DAD" w14:textId="3AB74DB3" w:rsidR="001D3F2C" w:rsidRDefault="001D3F2C" w:rsidP="001D3F2C">
      <w:pPr>
        <w:pStyle w:val="a6"/>
        <w:spacing w:line="360" w:lineRule="auto"/>
        <w:ind w:leftChars="0"/>
        <w:rPr>
          <w:rFonts w:ascii="標楷體" w:eastAsia="標楷體" w:hAnsi="標楷體"/>
          <w:szCs w:val="24"/>
        </w:rPr>
      </w:pPr>
      <w:r w:rsidRPr="001D3F2C">
        <w:rPr>
          <w:rFonts w:ascii="標楷體" w:eastAsia="標楷體" w:hAnsi="標楷體" w:hint="eastAsia"/>
          <w:szCs w:val="24"/>
        </w:rPr>
        <w:t>引進</w:t>
      </w:r>
      <w:r>
        <w:rPr>
          <w:rFonts w:ascii="標楷體" w:eastAsia="標楷體" w:hAnsi="標楷體" w:hint="eastAsia"/>
          <w:szCs w:val="24"/>
        </w:rPr>
        <w:t>餐飲業專用</w:t>
      </w:r>
      <w:r w:rsidRPr="001D3F2C">
        <w:rPr>
          <w:rFonts w:ascii="標楷體" w:eastAsia="標楷體" w:hAnsi="標楷體" w:hint="eastAsia"/>
          <w:szCs w:val="24"/>
        </w:rPr>
        <w:t>POS系統，</w:t>
      </w:r>
      <w:r>
        <w:rPr>
          <w:rFonts w:ascii="標楷體" w:eastAsia="標楷體" w:hAnsi="標楷體" w:hint="eastAsia"/>
          <w:szCs w:val="24"/>
        </w:rPr>
        <w:t>可有效</w:t>
      </w:r>
      <w:r w:rsidRPr="001D3F2C">
        <w:rPr>
          <w:rFonts w:ascii="標楷體" w:eastAsia="標楷體" w:hAnsi="標楷體" w:hint="eastAsia"/>
          <w:szCs w:val="24"/>
        </w:rPr>
        <w:t>節省人力、提升生產流程效率並檢驗產品績效與各時段營業額變化</w:t>
      </w:r>
      <w:r>
        <w:rPr>
          <w:rFonts w:ascii="標楷體" w:eastAsia="標楷體" w:hAnsi="標楷體" w:hint="eastAsia"/>
          <w:szCs w:val="24"/>
        </w:rPr>
        <w:t>。</w:t>
      </w:r>
    </w:p>
    <w:p w14:paraId="1D616F74" w14:textId="6112AF73" w:rsidR="001D3F2C" w:rsidRDefault="001D3F2C" w:rsidP="001D3F2C">
      <w:pPr>
        <w:pStyle w:val="a6"/>
        <w:spacing w:line="360" w:lineRule="auto"/>
        <w:ind w:leftChars="0"/>
        <w:rPr>
          <w:rFonts w:ascii="標楷體" w:eastAsia="標楷體" w:hAnsi="標楷體"/>
          <w:szCs w:val="24"/>
        </w:rPr>
      </w:pPr>
      <w:r>
        <w:rPr>
          <w:noProof/>
        </w:rPr>
        <w:drawing>
          <wp:inline distT="0" distB="0" distL="0" distR="0" wp14:anchorId="24E1B20F" wp14:editId="7D5095AE">
            <wp:extent cx="5274310" cy="3166110"/>
            <wp:effectExtent l="0" t="0" r="2540" b="0"/>
            <wp:docPr id="15" name="Picture 2" descr="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pos.jpg"/>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3166110"/>
                    </a:xfrm>
                    <a:prstGeom prst="rect">
                      <a:avLst/>
                    </a:prstGeom>
                  </pic:spPr>
                </pic:pic>
              </a:graphicData>
            </a:graphic>
          </wp:inline>
        </w:drawing>
      </w:r>
    </w:p>
    <w:p w14:paraId="178B41AE" w14:textId="7F34E656" w:rsidR="001D3F2C" w:rsidRDefault="001D3F2C" w:rsidP="001D3F2C">
      <w:pPr>
        <w:pStyle w:val="a6"/>
        <w:spacing w:line="360" w:lineRule="auto"/>
        <w:ind w:leftChars="0"/>
        <w:rPr>
          <w:rFonts w:ascii="標楷體" w:eastAsia="標楷體" w:hAnsi="標楷體"/>
          <w:szCs w:val="24"/>
        </w:rPr>
      </w:pPr>
      <w:r>
        <w:rPr>
          <w:rFonts w:ascii="標楷體" w:eastAsia="標楷體" w:hAnsi="標楷體" w:hint="eastAsia"/>
          <w:szCs w:val="24"/>
        </w:rPr>
        <w:t>此為學生推薦導入的POS系統「開店快手」</w:t>
      </w:r>
    </w:p>
    <w:p w14:paraId="51DCC493" w14:textId="09209519" w:rsidR="001D3F2C" w:rsidRPr="001D3F2C" w:rsidRDefault="001D3F2C" w:rsidP="001D3F2C">
      <w:pPr>
        <w:pStyle w:val="a6"/>
        <w:numPr>
          <w:ilvl w:val="0"/>
          <w:numId w:val="34"/>
        </w:numPr>
        <w:spacing w:line="360" w:lineRule="auto"/>
        <w:ind w:leftChars="0"/>
        <w:rPr>
          <w:rFonts w:ascii="標楷體" w:eastAsia="標楷體" w:hAnsi="標楷體"/>
          <w:szCs w:val="24"/>
        </w:rPr>
      </w:pPr>
      <w:r w:rsidRPr="001D3F2C">
        <w:rPr>
          <w:rFonts w:ascii="標楷體" w:eastAsia="標楷體" w:hAnsi="標楷體" w:hint="eastAsia"/>
          <w:szCs w:val="24"/>
        </w:rPr>
        <w:t>「開店快手」將店管、考勤與保全整合為一，提供一次到位的解決方案，完整涵蓋店內一日運作所需</w:t>
      </w:r>
      <w:r>
        <w:rPr>
          <w:rFonts w:ascii="標楷體" w:eastAsia="標楷體" w:hAnsi="標楷體" w:hint="eastAsia"/>
          <w:szCs w:val="24"/>
        </w:rPr>
        <w:t>。</w:t>
      </w:r>
    </w:p>
    <w:p w14:paraId="2285A78D" w14:textId="792C0100" w:rsidR="001D3F2C" w:rsidRDefault="001D3F2C" w:rsidP="001D3F2C">
      <w:pPr>
        <w:pStyle w:val="a6"/>
        <w:numPr>
          <w:ilvl w:val="0"/>
          <w:numId w:val="34"/>
        </w:numPr>
        <w:spacing w:line="360" w:lineRule="auto"/>
        <w:ind w:leftChars="0"/>
        <w:rPr>
          <w:rFonts w:ascii="標楷體" w:eastAsia="標楷體" w:hAnsi="標楷體"/>
          <w:szCs w:val="24"/>
        </w:rPr>
      </w:pPr>
      <w:r w:rsidRPr="001D3F2C">
        <w:rPr>
          <w:rFonts w:ascii="標楷體" w:eastAsia="標楷體" w:hAnsi="標楷體" w:hint="eastAsia"/>
          <w:szCs w:val="24"/>
        </w:rPr>
        <w:t>「開店快手」有營運資料分析，如桌位安排、菜單選項到不同時段的餐飲需求分析等，系統化的營運資料分析讓創業更容易成功</w:t>
      </w:r>
      <w:r>
        <w:rPr>
          <w:rFonts w:ascii="標楷體" w:eastAsia="標楷體" w:hAnsi="標楷體" w:hint="eastAsia"/>
          <w:szCs w:val="24"/>
        </w:rPr>
        <w:t>。</w:t>
      </w:r>
    </w:p>
    <w:p w14:paraId="2A23A934" w14:textId="282F67FE" w:rsidR="001D3F2C" w:rsidRPr="001D3F2C" w:rsidRDefault="001D3F2C" w:rsidP="001D3F2C">
      <w:pPr>
        <w:pStyle w:val="a6"/>
        <w:numPr>
          <w:ilvl w:val="0"/>
          <w:numId w:val="34"/>
        </w:numPr>
        <w:spacing w:line="360" w:lineRule="auto"/>
        <w:ind w:leftChars="0"/>
        <w:rPr>
          <w:rFonts w:ascii="標楷體" w:eastAsia="標楷體" w:hAnsi="標楷體"/>
          <w:szCs w:val="24"/>
        </w:rPr>
      </w:pPr>
      <w:r w:rsidRPr="001D3F2C">
        <w:rPr>
          <w:rFonts w:ascii="標楷體" w:eastAsia="標楷體" w:hAnsi="標楷體" w:hint="eastAsia"/>
          <w:szCs w:val="24"/>
        </w:rPr>
        <w:t>此創新結合雲端服務，店家只要透過「即時備援」與「即時儲存」，可雲端儲存與備份所有銷售紀錄、人員考勤資料、營運分析報表等資料，完全不用擔心硬體毀損造成的資料流失，進而影響開店</w:t>
      </w:r>
      <w:r>
        <w:rPr>
          <w:rFonts w:ascii="標楷體" w:eastAsia="標楷體" w:hAnsi="標楷體" w:hint="eastAsia"/>
          <w:szCs w:val="24"/>
        </w:rPr>
        <w:t>。</w:t>
      </w:r>
    </w:p>
    <w:p w14:paraId="32C96B10" w14:textId="71DC817A" w:rsidR="001D3F2C" w:rsidRDefault="001D3F2C" w:rsidP="001D3F2C">
      <w:pPr>
        <w:pStyle w:val="a6"/>
        <w:numPr>
          <w:ilvl w:val="0"/>
          <w:numId w:val="34"/>
        </w:numPr>
        <w:spacing w:line="360" w:lineRule="auto"/>
        <w:ind w:leftChars="0"/>
        <w:rPr>
          <w:rFonts w:ascii="標楷體" w:eastAsia="標楷體" w:hAnsi="標楷體"/>
          <w:szCs w:val="24"/>
        </w:rPr>
      </w:pPr>
      <w:r>
        <w:rPr>
          <w:rFonts w:ascii="標楷體" w:eastAsia="標楷體" w:hAnsi="標楷體" w:hint="eastAsia"/>
          <w:szCs w:val="24"/>
        </w:rPr>
        <w:t>只要有網路即可隨時掌握開店狀況，包括每筆銷售紀錄，人員出缺勤及所有報表</w:t>
      </w:r>
      <w:r w:rsidRPr="001D3F2C">
        <w:rPr>
          <w:rFonts w:ascii="標楷體" w:eastAsia="標楷體" w:hAnsi="標楷體" w:hint="eastAsia"/>
          <w:szCs w:val="24"/>
        </w:rPr>
        <w:t>一目瞭然，而雲端監看的服務更讓您不必時時刻刻在店裡盯</w:t>
      </w:r>
      <w:r>
        <w:rPr>
          <w:rFonts w:ascii="標楷體" w:eastAsia="標楷體" w:hAnsi="標楷體" w:hint="eastAsia"/>
          <w:szCs w:val="24"/>
        </w:rPr>
        <w:t>。</w:t>
      </w:r>
    </w:p>
    <w:p w14:paraId="669CF79B" w14:textId="703E8ED3" w:rsidR="001D3F2C" w:rsidRPr="001D3F2C" w:rsidRDefault="001D3F2C" w:rsidP="001D3F2C">
      <w:pPr>
        <w:pStyle w:val="a6"/>
        <w:numPr>
          <w:ilvl w:val="0"/>
          <w:numId w:val="34"/>
        </w:numPr>
        <w:spacing w:line="360" w:lineRule="auto"/>
        <w:ind w:leftChars="0"/>
        <w:rPr>
          <w:rFonts w:ascii="標楷體" w:eastAsia="標楷體" w:hAnsi="標楷體"/>
          <w:szCs w:val="24"/>
        </w:rPr>
      </w:pPr>
      <w:r w:rsidRPr="001D3F2C">
        <w:rPr>
          <w:rFonts w:ascii="標楷體" w:eastAsia="標楷體" w:hAnsi="標楷體" w:hint="eastAsia"/>
          <w:szCs w:val="24"/>
        </w:rPr>
        <w:t>坊間POS系統銷售多採賣斷方式，據悉初期基本器材購置成本從4萬至7萬不等，並僅附含一年設備保固，但遇到硬體維修與軟體升級，通常還需額外收費，且無法即時派員維修</w:t>
      </w:r>
      <w:r>
        <w:rPr>
          <w:rFonts w:ascii="標楷體" w:eastAsia="標楷體" w:hAnsi="標楷體" w:hint="eastAsia"/>
          <w:szCs w:val="24"/>
        </w:rPr>
        <w:t>。</w:t>
      </w:r>
    </w:p>
    <w:p w14:paraId="274F615D" w14:textId="2AFA34B5" w:rsidR="001D3F2C" w:rsidRDefault="001D3F2C" w:rsidP="001D3F2C">
      <w:pPr>
        <w:pStyle w:val="a6"/>
        <w:numPr>
          <w:ilvl w:val="0"/>
          <w:numId w:val="34"/>
        </w:numPr>
        <w:spacing w:line="360" w:lineRule="auto"/>
        <w:ind w:leftChars="0"/>
        <w:rPr>
          <w:rFonts w:ascii="標楷體" w:eastAsia="標楷體" w:hAnsi="標楷體"/>
          <w:szCs w:val="24"/>
        </w:rPr>
      </w:pPr>
      <w:r w:rsidRPr="001D3F2C">
        <w:rPr>
          <w:rFonts w:ascii="標楷體" w:eastAsia="標楷體" w:hAnsi="標楷體" w:hint="eastAsia"/>
          <w:szCs w:val="24"/>
        </w:rPr>
        <w:t>月付3,000元(註)即可享受主要POS設備與服務，契約時間全台85個服務據點可快速支援解決軟硬體問題，並且服務不需另外收費，大幅降低創業初期須承擔的設備風險與財務壓力，讓資金做更好的運用</w:t>
      </w:r>
      <w:r>
        <w:rPr>
          <w:rFonts w:ascii="標楷體" w:eastAsia="標楷體" w:hAnsi="標楷體" w:hint="eastAsia"/>
          <w:szCs w:val="24"/>
        </w:rPr>
        <w:t>。</w:t>
      </w:r>
    </w:p>
    <w:p w14:paraId="2B755CD7" w14:textId="182E59CF" w:rsidR="001D3F2C" w:rsidRDefault="001D3F2C" w:rsidP="001D3F2C">
      <w:pPr>
        <w:spacing w:line="360" w:lineRule="auto"/>
        <w:ind w:left="480"/>
        <w:rPr>
          <w:rFonts w:ascii="標楷體" w:eastAsia="標楷體" w:hAnsi="標楷體"/>
          <w:szCs w:val="24"/>
        </w:rPr>
      </w:pPr>
      <w:r>
        <w:rPr>
          <w:noProof/>
        </w:rPr>
        <w:drawing>
          <wp:inline distT="0" distB="0" distL="0" distR="0" wp14:anchorId="7D781450" wp14:editId="4380BC97">
            <wp:extent cx="4152900" cy="3654912"/>
            <wp:effectExtent l="0" t="0" r="0" b="3175"/>
            <wp:docPr id="16" name="Picture 2" descr="pos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pos2.tiff"/>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196713" cy="3693471"/>
                    </a:xfrm>
                    <a:prstGeom prst="rect">
                      <a:avLst/>
                    </a:prstGeom>
                  </pic:spPr>
                </pic:pic>
              </a:graphicData>
            </a:graphic>
          </wp:inline>
        </w:drawing>
      </w:r>
    </w:p>
    <w:p w14:paraId="45381983" w14:textId="0F3C85E0" w:rsidR="001D3F2C" w:rsidRDefault="001D3F2C" w:rsidP="001D3F2C">
      <w:pPr>
        <w:pStyle w:val="a6"/>
        <w:numPr>
          <w:ilvl w:val="0"/>
          <w:numId w:val="35"/>
        </w:numPr>
        <w:spacing w:line="360" w:lineRule="auto"/>
        <w:ind w:leftChars="0"/>
        <w:rPr>
          <w:rFonts w:ascii="標楷體" w:eastAsia="標楷體" w:hAnsi="標楷體"/>
          <w:szCs w:val="24"/>
        </w:rPr>
      </w:pPr>
      <w:r w:rsidRPr="001D3F2C">
        <w:rPr>
          <w:rFonts w:ascii="標楷體" w:eastAsia="標楷體" w:hAnsi="標楷體" w:hint="eastAsia"/>
          <w:szCs w:val="24"/>
        </w:rPr>
        <w:t>預期POS系統所帶來的效益</w:t>
      </w:r>
      <w:r>
        <w:rPr>
          <w:rFonts w:ascii="標楷體" w:eastAsia="標楷體" w:hAnsi="標楷體" w:hint="eastAsia"/>
          <w:szCs w:val="24"/>
        </w:rPr>
        <w:t>：</w:t>
      </w:r>
    </w:p>
    <w:p w14:paraId="1FE89CE5" w14:textId="52826EB3" w:rsidR="001D3F2C" w:rsidRDefault="001D3F2C" w:rsidP="001D3F2C">
      <w:pPr>
        <w:pStyle w:val="a6"/>
        <w:numPr>
          <w:ilvl w:val="1"/>
          <w:numId w:val="35"/>
        </w:numPr>
        <w:spacing w:line="360" w:lineRule="auto"/>
        <w:ind w:leftChars="0"/>
        <w:rPr>
          <w:rFonts w:ascii="標楷體" w:eastAsia="標楷體" w:hAnsi="標楷體"/>
          <w:szCs w:val="24"/>
        </w:rPr>
      </w:pPr>
      <w:r w:rsidRPr="001D3F2C">
        <w:rPr>
          <w:rFonts w:ascii="標楷體" w:eastAsia="標楷體" w:hAnsi="標楷體" w:hint="eastAsia"/>
          <w:szCs w:val="24"/>
        </w:rPr>
        <w:t>節省點單流程，點餐不失誤</w:t>
      </w:r>
    </w:p>
    <w:p w14:paraId="1DB4F4F7" w14:textId="2BED8533" w:rsidR="001D3F2C" w:rsidRDefault="001D3F2C" w:rsidP="001D3F2C">
      <w:pPr>
        <w:pStyle w:val="a6"/>
        <w:numPr>
          <w:ilvl w:val="1"/>
          <w:numId w:val="35"/>
        </w:numPr>
        <w:spacing w:line="360" w:lineRule="auto"/>
        <w:ind w:leftChars="0"/>
        <w:rPr>
          <w:rFonts w:ascii="標楷體" w:eastAsia="標楷體" w:hAnsi="標楷體"/>
          <w:szCs w:val="24"/>
        </w:rPr>
      </w:pPr>
      <w:r w:rsidRPr="001D3F2C">
        <w:rPr>
          <w:rFonts w:ascii="標楷體" w:eastAsia="標楷體" w:hAnsi="標楷體" w:hint="eastAsia"/>
          <w:szCs w:val="24"/>
        </w:rPr>
        <w:t>統計各餐點每天的營業額，找出主力商品</w:t>
      </w:r>
      <w:r>
        <w:rPr>
          <w:rFonts w:ascii="標楷體" w:eastAsia="標楷體" w:hAnsi="標楷體" w:hint="eastAsia"/>
          <w:szCs w:val="24"/>
        </w:rPr>
        <w:t>，</w:t>
      </w:r>
      <w:r w:rsidRPr="001D3F2C">
        <w:rPr>
          <w:rFonts w:ascii="標楷體" w:eastAsia="標楷體" w:hAnsi="標楷體" w:hint="eastAsia"/>
          <w:szCs w:val="24"/>
        </w:rPr>
        <w:t>針對不受歡迎餐點找出原因，調整口味、及配合活動促銷方案</w:t>
      </w:r>
    </w:p>
    <w:p w14:paraId="393CC667" w14:textId="7004F7C3" w:rsidR="001D3F2C" w:rsidRDefault="001D3F2C" w:rsidP="001D3F2C">
      <w:pPr>
        <w:pStyle w:val="a6"/>
        <w:numPr>
          <w:ilvl w:val="1"/>
          <w:numId w:val="35"/>
        </w:numPr>
        <w:spacing w:line="360" w:lineRule="auto"/>
        <w:ind w:leftChars="0"/>
        <w:rPr>
          <w:rFonts w:ascii="標楷體" w:eastAsia="標楷體" w:hAnsi="標楷體"/>
          <w:szCs w:val="24"/>
        </w:rPr>
      </w:pPr>
      <w:r w:rsidRPr="001D3F2C">
        <w:rPr>
          <w:rFonts w:ascii="標楷體" w:eastAsia="標楷體" w:hAnsi="標楷體" w:hint="eastAsia"/>
          <w:szCs w:val="24"/>
        </w:rPr>
        <w:t>統計每天尖峰離峰時間，各時段商品需求，周營業額等數據</w:t>
      </w:r>
    </w:p>
    <w:p w14:paraId="7F28DF3B" w14:textId="51E94B8D" w:rsidR="00495BC9" w:rsidRDefault="00495BC9" w:rsidP="00495BC9">
      <w:pPr>
        <w:pStyle w:val="a6"/>
        <w:numPr>
          <w:ilvl w:val="1"/>
          <w:numId w:val="35"/>
        </w:numPr>
        <w:spacing w:line="360" w:lineRule="auto"/>
        <w:ind w:leftChars="0"/>
        <w:rPr>
          <w:rFonts w:ascii="標楷體" w:eastAsia="標楷體" w:hAnsi="標楷體"/>
          <w:szCs w:val="24"/>
        </w:rPr>
      </w:pPr>
      <w:r w:rsidRPr="00495BC9">
        <w:rPr>
          <w:rFonts w:ascii="標楷體" w:eastAsia="標楷體" w:hAnsi="標楷體" w:hint="eastAsia"/>
          <w:szCs w:val="24"/>
        </w:rPr>
        <w:t>得知新菜色開發前後的績效差異</w:t>
      </w:r>
    </w:p>
    <w:p w14:paraId="6C3B74A7" w14:textId="7AEF6436" w:rsidR="00495BC9" w:rsidRDefault="00495BC9" w:rsidP="00495BC9">
      <w:pPr>
        <w:pStyle w:val="a6"/>
        <w:numPr>
          <w:ilvl w:val="0"/>
          <w:numId w:val="35"/>
        </w:numPr>
        <w:spacing w:line="360" w:lineRule="auto"/>
        <w:ind w:leftChars="0"/>
        <w:rPr>
          <w:rFonts w:ascii="標楷體" w:eastAsia="標楷體" w:hAnsi="標楷體"/>
          <w:szCs w:val="24"/>
        </w:rPr>
      </w:pPr>
      <w:r w:rsidRPr="00495BC9">
        <w:rPr>
          <w:rFonts w:ascii="標楷體" w:eastAsia="標楷體" w:hAnsi="標楷體" w:hint="eastAsia"/>
          <w:szCs w:val="24"/>
        </w:rPr>
        <w:t>POS可能會帶來的潛在問題</w:t>
      </w:r>
      <w:r>
        <w:rPr>
          <w:rFonts w:ascii="標楷體" w:eastAsia="標楷體" w:hAnsi="標楷體" w:hint="eastAsia"/>
          <w:szCs w:val="24"/>
        </w:rPr>
        <w:t>：</w:t>
      </w:r>
    </w:p>
    <w:p w14:paraId="1E5F0DC8" w14:textId="77777777" w:rsidR="00495BC9" w:rsidRPr="00495BC9" w:rsidRDefault="00495BC9" w:rsidP="00495BC9">
      <w:pPr>
        <w:pStyle w:val="a6"/>
        <w:numPr>
          <w:ilvl w:val="1"/>
          <w:numId w:val="35"/>
        </w:numPr>
        <w:spacing w:line="360" w:lineRule="auto"/>
        <w:ind w:leftChars="0"/>
        <w:rPr>
          <w:rFonts w:ascii="標楷體" w:eastAsia="標楷體" w:hAnsi="標楷體"/>
          <w:szCs w:val="24"/>
        </w:rPr>
      </w:pPr>
      <w:r w:rsidRPr="00495BC9">
        <w:rPr>
          <w:rFonts w:ascii="標楷體" w:eastAsia="標楷體" w:hAnsi="標楷體" w:hint="eastAsia"/>
          <w:szCs w:val="24"/>
        </w:rPr>
        <w:t>需有額外資金支出(cost)</w:t>
      </w:r>
    </w:p>
    <w:p w14:paraId="4CE465FA" w14:textId="3FA07145" w:rsidR="00495BC9" w:rsidRDefault="00495BC9" w:rsidP="00495BC9">
      <w:pPr>
        <w:pStyle w:val="a6"/>
        <w:numPr>
          <w:ilvl w:val="1"/>
          <w:numId w:val="35"/>
        </w:numPr>
        <w:spacing w:line="360" w:lineRule="auto"/>
        <w:ind w:leftChars="0"/>
        <w:rPr>
          <w:rFonts w:ascii="標楷體" w:eastAsia="標楷體" w:hAnsi="標楷體"/>
          <w:szCs w:val="24"/>
        </w:rPr>
      </w:pPr>
      <w:r w:rsidRPr="00495BC9">
        <w:rPr>
          <w:rFonts w:ascii="標楷體" w:eastAsia="標楷體" w:hAnsi="標楷體" w:hint="eastAsia"/>
          <w:szCs w:val="24"/>
        </w:rPr>
        <w:t>需一段時間學習(延誤生產流程)</w:t>
      </w:r>
    </w:p>
    <w:p w14:paraId="31FFD73C" w14:textId="77777777" w:rsidR="00495BC9" w:rsidRPr="001D3F2C" w:rsidRDefault="00495BC9" w:rsidP="00495BC9">
      <w:pPr>
        <w:pStyle w:val="a6"/>
        <w:spacing w:line="360" w:lineRule="auto"/>
        <w:ind w:leftChars="0" w:left="1440"/>
        <w:rPr>
          <w:rFonts w:ascii="標楷體" w:eastAsia="標楷體" w:hAnsi="標楷體"/>
          <w:szCs w:val="24"/>
        </w:rPr>
      </w:pPr>
    </w:p>
    <w:p w14:paraId="461322A4" w14:textId="2BED8533" w:rsidR="00E907F1" w:rsidRDefault="006111AF" w:rsidP="00E907F1">
      <w:pPr>
        <w:pStyle w:val="a6"/>
        <w:numPr>
          <w:ilvl w:val="0"/>
          <w:numId w:val="31"/>
        </w:numPr>
        <w:spacing w:line="360" w:lineRule="auto"/>
        <w:ind w:leftChars="0"/>
        <w:rPr>
          <w:rFonts w:ascii="標楷體" w:eastAsia="標楷體" w:hAnsi="標楷體"/>
          <w:szCs w:val="24"/>
        </w:rPr>
      </w:pPr>
      <w:r>
        <w:rPr>
          <w:rFonts w:ascii="標楷體" w:eastAsia="標楷體" w:hAnsi="標楷體" w:hint="eastAsia"/>
          <w:szCs w:val="24"/>
        </w:rPr>
        <w:t>提升來客率層面：</w:t>
      </w:r>
    </w:p>
    <w:p w14:paraId="252CA186" w14:textId="155FF5B2" w:rsidR="001D3F2C" w:rsidRDefault="001D3F2C" w:rsidP="001D3F2C">
      <w:pPr>
        <w:pStyle w:val="a6"/>
        <w:spacing w:line="360" w:lineRule="auto"/>
        <w:ind w:leftChars="0"/>
        <w:rPr>
          <w:rFonts w:ascii="標楷體" w:eastAsia="標楷體" w:hAnsi="標楷體"/>
          <w:szCs w:val="24"/>
        </w:rPr>
      </w:pPr>
      <w:r>
        <w:rPr>
          <w:rFonts w:ascii="標楷體" w:eastAsia="標楷體" w:hAnsi="標楷體" w:hint="eastAsia"/>
          <w:szCs w:val="24"/>
        </w:rPr>
        <w:t>結合社群媒體和智慧型手機等通訊工具，打造</w:t>
      </w:r>
      <w:r w:rsidRPr="001D3F2C">
        <w:rPr>
          <w:rFonts w:ascii="標楷體" w:eastAsia="標楷體" w:hAnsi="標楷體" w:hint="eastAsia"/>
          <w:szCs w:val="24"/>
        </w:rPr>
        <w:t>雲端點單系統，</w:t>
      </w:r>
      <w:r>
        <w:rPr>
          <w:rFonts w:ascii="標楷體" w:eastAsia="標楷體" w:hAnsi="標楷體" w:hint="eastAsia"/>
          <w:szCs w:val="24"/>
        </w:rPr>
        <w:t>讓顧客能快速了解目前菜色、出餐狀況並進行點餐，以及</w:t>
      </w:r>
      <w:r w:rsidRPr="001D3F2C">
        <w:rPr>
          <w:rFonts w:ascii="標楷體" w:eastAsia="標楷體" w:hAnsi="標楷體" w:hint="eastAsia"/>
          <w:szCs w:val="24"/>
        </w:rPr>
        <w:t>加入外賣功能</w:t>
      </w:r>
      <w:r>
        <w:rPr>
          <w:rFonts w:ascii="標楷體" w:eastAsia="標楷體" w:hAnsi="標楷體" w:hint="eastAsia"/>
          <w:szCs w:val="24"/>
        </w:rPr>
        <w:t>讓消費者無須出門</w:t>
      </w:r>
      <w:r w:rsidRPr="001D3F2C">
        <w:rPr>
          <w:rFonts w:ascii="標楷體" w:eastAsia="標楷體" w:hAnsi="標楷體" w:hint="eastAsia"/>
          <w:szCs w:val="24"/>
        </w:rPr>
        <w:t>，</w:t>
      </w:r>
      <w:r>
        <w:rPr>
          <w:rFonts w:ascii="標楷體" w:eastAsia="標楷體" w:hAnsi="標楷體" w:hint="eastAsia"/>
          <w:szCs w:val="24"/>
        </w:rPr>
        <w:t>可大幅</w:t>
      </w:r>
      <w:r w:rsidRPr="001D3F2C">
        <w:rPr>
          <w:rFonts w:ascii="標楷體" w:eastAsia="標楷體" w:hAnsi="標楷體" w:hint="eastAsia"/>
          <w:szCs w:val="24"/>
        </w:rPr>
        <w:t>提升其效率並節省成本</w:t>
      </w:r>
      <w:r>
        <w:rPr>
          <w:rFonts w:ascii="標楷體" w:eastAsia="標楷體" w:hAnsi="標楷體" w:hint="eastAsia"/>
          <w:szCs w:val="24"/>
        </w:rPr>
        <w:t>。</w:t>
      </w:r>
    </w:p>
    <w:p w14:paraId="3EF0E466" w14:textId="53E5E6B1" w:rsidR="00495BC9" w:rsidRDefault="00495BC9" w:rsidP="001D3F2C">
      <w:pPr>
        <w:pStyle w:val="a6"/>
        <w:spacing w:line="360" w:lineRule="auto"/>
        <w:ind w:leftChars="0"/>
        <w:rPr>
          <w:rFonts w:ascii="標楷體" w:eastAsia="標楷體" w:hAnsi="標楷體"/>
          <w:szCs w:val="24"/>
        </w:rPr>
      </w:pPr>
      <w:r>
        <w:rPr>
          <w:noProof/>
        </w:rPr>
        <w:drawing>
          <wp:inline distT="0" distB="0" distL="0" distR="0" wp14:anchorId="35CFEF7D" wp14:editId="191EF0C9">
            <wp:extent cx="3800475" cy="1840297"/>
            <wp:effectExtent l="0" t="0" r="0" b="762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9799"/>
                    <a:stretch/>
                  </pic:blipFill>
                  <pic:spPr bwMode="auto">
                    <a:xfrm>
                      <a:off x="0" y="0"/>
                      <a:ext cx="3814229" cy="1846957"/>
                    </a:xfrm>
                    <a:prstGeom prst="rect">
                      <a:avLst/>
                    </a:prstGeom>
                    <a:noFill/>
                    <a:ln>
                      <a:noFill/>
                    </a:ln>
                    <a:extLst/>
                  </pic:spPr>
                </pic:pic>
              </a:graphicData>
            </a:graphic>
          </wp:inline>
        </w:drawing>
      </w:r>
    </w:p>
    <w:p w14:paraId="2EE37B98" w14:textId="1F04219D" w:rsidR="00495BC9" w:rsidRDefault="00495BC9" w:rsidP="001D3F2C">
      <w:pPr>
        <w:pStyle w:val="a6"/>
        <w:spacing w:line="360" w:lineRule="auto"/>
        <w:ind w:leftChars="0"/>
        <w:rPr>
          <w:rFonts w:ascii="標楷體" w:eastAsia="標楷體" w:hAnsi="標楷體"/>
          <w:szCs w:val="24"/>
        </w:rPr>
      </w:pPr>
      <w:r>
        <w:rPr>
          <w:noProof/>
        </w:rPr>
        <w:drawing>
          <wp:inline distT="0" distB="0" distL="0" distR="0" wp14:anchorId="7C8A599A" wp14:editId="60D0FAB7">
            <wp:extent cx="3695700" cy="1870096"/>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54034" cy="1899614"/>
                    </a:xfrm>
                    <a:prstGeom prst="rect">
                      <a:avLst/>
                    </a:prstGeom>
                    <a:noFill/>
                    <a:ln>
                      <a:noFill/>
                    </a:ln>
                    <a:extLst/>
                  </pic:spPr>
                </pic:pic>
              </a:graphicData>
            </a:graphic>
          </wp:inline>
        </w:drawing>
      </w:r>
    </w:p>
    <w:p w14:paraId="4C2F1865" w14:textId="58E57DFC" w:rsidR="00495BC9" w:rsidRDefault="00495BC9" w:rsidP="00495BC9">
      <w:pPr>
        <w:pStyle w:val="a6"/>
        <w:numPr>
          <w:ilvl w:val="0"/>
          <w:numId w:val="36"/>
        </w:numPr>
        <w:spacing w:line="360" w:lineRule="auto"/>
        <w:ind w:leftChars="0"/>
        <w:rPr>
          <w:rFonts w:ascii="標楷體" w:eastAsia="標楷體" w:hAnsi="標楷體"/>
          <w:szCs w:val="24"/>
        </w:rPr>
      </w:pPr>
      <w:r w:rsidRPr="00495BC9">
        <w:rPr>
          <w:rFonts w:ascii="標楷體" w:eastAsia="標楷體" w:hAnsi="標楷體" w:hint="eastAsia"/>
          <w:szCs w:val="24"/>
        </w:rPr>
        <w:t>為什麼要用雲端點餐?</w:t>
      </w:r>
    </w:p>
    <w:p w14:paraId="5F5842DC" w14:textId="2753162A" w:rsidR="00495BC9" w:rsidRPr="00495BC9" w:rsidRDefault="00495BC9" w:rsidP="00495BC9">
      <w:pPr>
        <w:pStyle w:val="a6"/>
        <w:numPr>
          <w:ilvl w:val="1"/>
          <w:numId w:val="36"/>
        </w:numPr>
        <w:spacing w:line="360" w:lineRule="auto"/>
        <w:ind w:leftChars="0"/>
        <w:rPr>
          <w:rFonts w:ascii="標楷體" w:eastAsia="標楷體" w:hAnsi="標楷體"/>
          <w:szCs w:val="24"/>
        </w:rPr>
      </w:pPr>
      <w:r w:rsidRPr="00495BC9">
        <w:rPr>
          <w:rFonts w:ascii="標楷體" w:eastAsia="標楷體" w:hAnsi="標楷體" w:hint="eastAsia"/>
          <w:szCs w:val="24"/>
        </w:rPr>
        <w:t>節省電話費</w:t>
      </w:r>
    </w:p>
    <w:p w14:paraId="5809D533" w14:textId="77777777" w:rsidR="00495BC9" w:rsidRPr="00495BC9" w:rsidRDefault="00495BC9" w:rsidP="00495BC9">
      <w:pPr>
        <w:pStyle w:val="a6"/>
        <w:numPr>
          <w:ilvl w:val="1"/>
          <w:numId w:val="36"/>
        </w:numPr>
        <w:spacing w:line="360" w:lineRule="auto"/>
        <w:ind w:leftChars="0"/>
        <w:rPr>
          <w:rFonts w:ascii="標楷體" w:eastAsia="標楷體" w:hAnsi="標楷體"/>
          <w:szCs w:val="24"/>
        </w:rPr>
      </w:pPr>
      <w:r w:rsidRPr="00495BC9">
        <w:rPr>
          <w:rFonts w:ascii="標楷體" w:eastAsia="標楷體" w:hAnsi="標楷體" w:hint="eastAsia"/>
          <w:szCs w:val="24"/>
        </w:rPr>
        <w:t>節省時間</w:t>
      </w:r>
    </w:p>
    <w:p w14:paraId="0C44F938" w14:textId="77777777" w:rsidR="00495BC9" w:rsidRPr="00495BC9" w:rsidRDefault="00495BC9" w:rsidP="00495BC9">
      <w:pPr>
        <w:pStyle w:val="a6"/>
        <w:numPr>
          <w:ilvl w:val="1"/>
          <w:numId w:val="36"/>
        </w:numPr>
        <w:spacing w:line="360" w:lineRule="auto"/>
        <w:ind w:leftChars="0"/>
        <w:rPr>
          <w:rFonts w:ascii="標楷體" w:eastAsia="標楷體" w:hAnsi="標楷體"/>
          <w:szCs w:val="24"/>
        </w:rPr>
      </w:pPr>
      <w:r w:rsidRPr="00495BC9">
        <w:rPr>
          <w:rFonts w:ascii="標楷體" w:eastAsia="標楷體" w:hAnsi="標楷體" w:hint="eastAsia"/>
          <w:szCs w:val="24"/>
        </w:rPr>
        <w:t>便利性</w:t>
      </w:r>
    </w:p>
    <w:p w14:paraId="3654C125" w14:textId="4D199E34" w:rsidR="00495BC9" w:rsidRDefault="00495BC9" w:rsidP="00495BC9">
      <w:pPr>
        <w:pStyle w:val="a6"/>
        <w:numPr>
          <w:ilvl w:val="1"/>
          <w:numId w:val="36"/>
        </w:numPr>
        <w:spacing w:line="360" w:lineRule="auto"/>
        <w:ind w:leftChars="0"/>
        <w:rPr>
          <w:rFonts w:ascii="標楷體" w:eastAsia="標楷體" w:hAnsi="標楷體"/>
          <w:szCs w:val="24"/>
        </w:rPr>
      </w:pPr>
      <w:r w:rsidRPr="00495BC9">
        <w:rPr>
          <w:rFonts w:ascii="標楷體" w:eastAsia="標楷體" w:hAnsi="標楷體" w:hint="eastAsia"/>
          <w:szCs w:val="24"/>
        </w:rPr>
        <w:t>差異化</w:t>
      </w:r>
    </w:p>
    <w:p w14:paraId="3986087F" w14:textId="77777777" w:rsidR="00495BC9" w:rsidRDefault="00495BC9" w:rsidP="00495BC9">
      <w:pPr>
        <w:spacing w:line="360" w:lineRule="auto"/>
        <w:rPr>
          <w:rFonts w:ascii="標楷體" w:eastAsia="標楷體" w:hAnsi="標楷體"/>
          <w:szCs w:val="24"/>
        </w:rPr>
      </w:pPr>
    </w:p>
    <w:p w14:paraId="5B0B6270" w14:textId="77777777" w:rsidR="00495BC9" w:rsidRDefault="00495BC9" w:rsidP="00495BC9">
      <w:pPr>
        <w:pStyle w:val="a6"/>
        <w:numPr>
          <w:ilvl w:val="0"/>
          <w:numId w:val="30"/>
        </w:numPr>
        <w:spacing w:line="360" w:lineRule="auto"/>
        <w:ind w:leftChars="0"/>
        <w:rPr>
          <w:rFonts w:ascii="標楷體" w:eastAsia="標楷體" w:hAnsi="標楷體"/>
          <w:b/>
          <w:szCs w:val="24"/>
        </w:rPr>
      </w:pPr>
      <w:r w:rsidRPr="00495BC9">
        <w:rPr>
          <w:rFonts w:ascii="標楷體" w:eastAsia="標楷體" w:hAnsi="標楷體" w:hint="eastAsia"/>
          <w:b/>
          <w:szCs w:val="24"/>
        </w:rPr>
        <w:t>結論</w:t>
      </w:r>
    </w:p>
    <w:p w14:paraId="23D7E734" w14:textId="77777777" w:rsidR="00B8781D" w:rsidRPr="009B5402" w:rsidRDefault="00495BC9" w:rsidP="009B5402">
      <w:pPr>
        <w:pStyle w:val="a6"/>
        <w:numPr>
          <w:ilvl w:val="0"/>
          <w:numId w:val="38"/>
        </w:numPr>
        <w:spacing w:line="360" w:lineRule="auto"/>
        <w:ind w:leftChars="0"/>
        <w:rPr>
          <w:rFonts w:ascii="標楷體" w:eastAsia="標楷體" w:hAnsi="標楷體"/>
          <w:b/>
          <w:szCs w:val="24"/>
        </w:rPr>
      </w:pPr>
      <w:r w:rsidRPr="009B5402">
        <w:rPr>
          <w:rFonts w:ascii="標楷體" w:eastAsia="標楷體" w:hAnsi="標楷體" w:hint="eastAsia"/>
          <w:b/>
          <w:szCs w:val="24"/>
        </w:rPr>
        <w:t>今日科技的進步與影響</w:t>
      </w:r>
    </w:p>
    <w:p w14:paraId="6E2EB6D2" w14:textId="2CCD69D1" w:rsidR="00495BC9" w:rsidRPr="00B8781D" w:rsidRDefault="00495BC9" w:rsidP="00B8781D">
      <w:pPr>
        <w:pStyle w:val="a6"/>
        <w:spacing w:line="360" w:lineRule="auto"/>
        <w:ind w:leftChars="0" w:left="405"/>
        <w:rPr>
          <w:rFonts w:ascii="標楷體" w:eastAsia="標楷體" w:hAnsi="標楷體"/>
          <w:b/>
          <w:szCs w:val="24"/>
        </w:rPr>
      </w:pPr>
      <w:r w:rsidRPr="00B8781D">
        <w:rPr>
          <w:rFonts w:ascii="標楷體" w:eastAsia="標楷體" w:hAnsi="標楷體" w:hint="eastAsia"/>
          <w:szCs w:val="24"/>
        </w:rPr>
        <w:t>由於資訊系統功能的完善和整合，使得以往效率較低落的傳統餐飲業流程獲得了極佳的改善，而現今社群媒體的崛起以及行動裝置的盛行更是在餐飲的顧客服務方面增加了許多的可能性，若是商家能夠妥善運用這些新科技，勢必能在市場上有更好的競爭力。</w:t>
      </w:r>
    </w:p>
    <w:p w14:paraId="62F32FB9" w14:textId="77777777" w:rsidR="00B8781D" w:rsidRPr="009B5402" w:rsidRDefault="00495BC9" w:rsidP="009B5402">
      <w:pPr>
        <w:pStyle w:val="a6"/>
        <w:numPr>
          <w:ilvl w:val="0"/>
          <w:numId w:val="38"/>
        </w:numPr>
        <w:spacing w:line="360" w:lineRule="auto"/>
        <w:ind w:leftChars="0"/>
        <w:rPr>
          <w:rFonts w:ascii="標楷體" w:eastAsia="標楷體" w:hAnsi="標楷體"/>
          <w:b/>
          <w:szCs w:val="24"/>
        </w:rPr>
      </w:pPr>
      <w:r w:rsidRPr="009B5402">
        <w:rPr>
          <w:rFonts w:ascii="標楷體" w:eastAsia="標楷體" w:hAnsi="標楷體" w:hint="eastAsia"/>
          <w:b/>
          <w:szCs w:val="24"/>
        </w:rPr>
        <w:t>持續增強營運能力，提升顧客滿意度</w:t>
      </w:r>
    </w:p>
    <w:p w14:paraId="5D72ADE6" w14:textId="267AC55E" w:rsidR="00495BC9" w:rsidRPr="00B8781D" w:rsidRDefault="005761E9" w:rsidP="00B8781D">
      <w:pPr>
        <w:pStyle w:val="a6"/>
        <w:spacing w:line="360" w:lineRule="auto"/>
        <w:ind w:leftChars="0" w:left="405"/>
        <w:rPr>
          <w:rFonts w:ascii="標楷體" w:eastAsia="標楷體" w:hAnsi="標楷體"/>
          <w:b/>
          <w:szCs w:val="24"/>
        </w:rPr>
      </w:pPr>
      <w:r w:rsidRPr="00B8781D">
        <w:rPr>
          <w:rFonts w:ascii="標楷體" w:eastAsia="標楷體" w:hAnsi="標楷體" w:hint="eastAsia"/>
          <w:szCs w:val="24"/>
        </w:rPr>
        <w:t>在餐飲業當中顧客的滿意度一直都是最重要的指標之一，而營運能力的好壞更是對於顧客滿意度有著直接的</w:t>
      </w:r>
      <w:r w:rsidR="005B0B4E" w:rsidRPr="00B8781D">
        <w:rPr>
          <w:rFonts w:ascii="標楷體" w:eastAsia="標楷體" w:hAnsi="標楷體" w:hint="eastAsia"/>
          <w:szCs w:val="24"/>
        </w:rPr>
        <w:t>相關，因此餐廳不再只需要去知道如何做出好料理，而懂得如何讓營運更有效率也成了現今餐飲業不得不思考的課題，像是王品集團這樣的例子已經一再地證實這種論點。</w:t>
      </w:r>
    </w:p>
    <w:p w14:paraId="5D463DB4" w14:textId="77777777" w:rsidR="00B8781D" w:rsidRPr="009B5402" w:rsidRDefault="00495BC9" w:rsidP="009B5402">
      <w:pPr>
        <w:pStyle w:val="a6"/>
        <w:numPr>
          <w:ilvl w:val="0"/>
          <w:numId w:val="38"/>
        </w:numPr>
        <w:spacing w:line="360" w:lineRule="auto"/>
        <w:ind w:leftChars="0"/>
        <w:rPr>
          <w:rFonts w:ascii="標楷體" w:eastAsia="標楷體" w:hAnsi="標楷體"/>
          <w:b/>
          <w:szCs w:val="24"/>
        </w:rPr>
      </w:pPr>
      <w:r w:rsidRPr="009B5402">
        <w:rPr>
          <w:rFonts w:ascii="標楷體" w:eastAsia="標楷體" w:hAnsi="標楷體" w:hint="eastAsia"/>
          <w:b/>
          <w:szCs w:val="24"/>
        </w:rPr>
        <w:t>對新創企業的啟示</w:t>
      </w:r>
    </w:p>
    <w:p w14:paraId="1A36C505" w14:textId="6AB9FD47" w:rsidR="005761E9" w:rsidRPr="00B8781D" w:rsidRDefault="005B0B4E" w:rsidP="00B8781D">
      <w:pPr>
        <w:pStyle w:val="a6"/>
        <w:spacing w:line="360" w:lineRule="auto"/>
        <w:ind w:leftChars="0" w:left="405"/>
        <w:rPr>
          <w:rFonts w:ascii="標楷體" w:eastAsia="標楷體" w:hAnsi="標楷體"/>
          <w:b/>
          <w:szCs w:val="24"/>
        </w:rPr>
      </w:pPr>
      <w:r w:rsidRPr="00B8781D">
        <w:rPr>
          <w:rFonts w:ascii="標楷體" w:eastAsia="標楷體" w:hAnsi="標楷體" w:hint="eastAsia"/>
          <w:szCs w:val="24"/>
        </w:rPr>
        <w:t>新創企業最直接也最棘手的問題通常都是資金來源，許多前景看好的新企業往往都是未能撐過第一關而出師未捷。但是資金問題雖難解決，卻不是完全無解，如何利用其他不需大量資金就能達成行銷、管理的管道就成為了一個非常關鍵的手段，社群媒體、口碑行銷、以及各種網路上的免費資源如Google，都是非常好的輔助工具，業者絕不能再以過去十年二十年來的舊思維來思考現今的企業營運，尋求更創新更有創意的方法才是未來的成功之道。</w:t>
      </w:r>
    </w:p>
    <w:sectPr w:rsidR="005761E9" w:rsidRPr="00B8781D" w:rsidSect="00CA7A27">
      <w:footerReference w:type="default" r:id="rId42"/>
      <w:pgSz w:w="11906" w:h="16838"/>
      <w:pgMar w:top="1440" w:right="1800" w:bottom="1440" w:left="1800" w:header="851"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A9BC22" w14:textId="77777777" w:rsidR="00110558" w:rsidRDefault="00110558" w:rsidP="00F34CEB">
      <w:r>
        <w:separator/>
      </w:r>
    </w:p>
  </w:endnote>
  <w:endnote w:type="continuationSeparator" w:id="0">
    <w:p w14:paraId="2AE98E41" w14:textId="77777777" w:rsidR="00110558" w:rsidRDefault="00110558" w:rsidP="00F34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1937545"/>
      <w:docPartObj>
        <w:docPartGallery w:val="Page Numbers (Bottom of Page)"/>
        <w:docPartUnique/>
      </w:docPartObj>
    </w:sdtPr>
    <w:sdtEndPr/>
    <w:sdtContent>
      <w:p w14:paraId="1EFBE8AF" w14:textId="284944AD" w:rsidR="00F34CEB" w:rsidRDefault="00F34CEB">
        <w:pPr>
          <w:pStyle w:val="ab"/>
          <w:jc w:val="center"/>
        </w:pPr>
        <w:r>
          <w:fldChar w:fldCharType="begin"/>
        </w:r>
        <w:r>
          <w:instrText>PAGE   \* MERGEFORMAT</w:instrText>
        </w:r>
        <w:r>
          <w:fldChar w:fldCharType="separate"/>
        </w:r>
        <w:r w:rsidR="00316334" w:rsidRPr="00316334">
          <w:rPr>
            <w:noProof/>
            <w:lang w:val="zh-TW"/>
          </w:rPr>
          <w:t>16</w:t>
        </w:r>
        <w:r>
          <w:fldChar w:fldCharType="end"/>
        </w:r>
      </w:p>
    </w:sdtContent>
  </w:sdt>
  <w:p w14:paraId="117C2952" w14:textId="77777777" w:rsidR="00F34CEB" w:rsidRDefault="00F34CE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AC3957" w14:textId="77777777" w:rsidR="00110558" w:rsidRDefault="00110558" w:rsidP="00F34CEB">
      <w:r>
        <w:separator/>
      </w:r>
    </w:p>
  </w:footnote>
  <w:footnote w:type="continuationSeparator" w:id="0">
    <w:p w14:paraId="52C150DC" w14:textId="77777777" w:rsidR="00110558" w:rsidRDefault="00110558" w:rsidP="00F34C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9787EDC"/>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68A1455"/>
    <w:multiLevelType w:val="hybridMultilevel"/>
    <w:tmpl w:val="70668ED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7904537"/>
    <w:multiLevelType w:val="hybridMultilevel"/>
    <w:tmpl w:val="434E840A"/>
    <w:lvl w:ilvl="0" w:tplc="0F8E3404">
      <w:start w:val="1"/>
      <w:numFmt w:val="bullet"/>
      <w:lvlText w:val=""/>
      <w:lvlJc w:val="left"/>
      <w:pPr>
        <w:tabs>
          <w:tab w:val="num" w:pos="720"/>
        </w:tabs>
        <w:ind w:left="720" w:hanging="360"/>
      </w:pPr>
      <w:rPr>
        <w:rFonts w:ascii="Symbol" w:hAnsi="Symbol" w:hint="default"/>
      </w:rPr>
    </w:lvl>
    <w:lvl w:ilvl="1" w:tplc="E9589CD6" w:tentative="1">
      <w:start w:val="1"/>
      <w:numFmt w:val="bullet"/>
      <w:lvlText w:val=""/>
      <w:lvlJc w:val="left"/>
      <w:pPr>
        <w:tabs>
          <w:tab w:val="num" w:pos="1440"/>
        </w:tabs>
        <w:ind w:left="1440" w:hanging="360"/>
      </w:pPr>
      <w:rPr>
        <w:rFonts w:ascii="Symbol" w:hAnsi="Symbol" w:hint="default"/>
      </w:rPr>
    </w:lvl>
    <w:lvl w:ilvl="2" w:tplc="48B00794" w:tentative="1">
      <w:start w:val="1"/>
      <w:numFmt w:val="bullet"/>
      <w:lvlText w:val=""/>
      <w:lvlJc w:val="left"/>
      <w:pPr>
        <w:tabs>
          <w:tab w:val="num" w:pos="2160"/>
        </w:tabs>
        <w:ind w:left="2160" w:hanging="360"/>
      </w:pPr>
      <w:rPr>
        <w:rFonts w:ascii="Symbol" w:hAnsi="Symbol" w:hint="default"/>
      </w:rPr>
    </w:lvl>
    <w:lvl w:ilvl="3" w:tplc="20B04ED4" w:tentative="1">
      <w:start w:val="1"/>
      <w:numFmt w:val="bullet"/>
      <w:lvlText w:val=""/>
      <w:lvlJc w:val="left"/>
      <w:pPr>
        <w:tabs>
          <w:tab w:val="num" w:pos="2880"/>
        </w:tabs>
        <w:ind w:left="2880" w:hanging="360"/>
      </w:pPr>
      <w:rPr>
        <w:rFonts w:ascii="Symbol" w:hAnsi="Symbol" w:hint="default"/>
      </w:rPr>
    </w:lvl>
    <w:lvl w:ilvl="4" w:tplc="A808E034" w:tentative="1">
      <w:start w:val="1"/>
      <w:numFmt w:val="bullet"/>
      <w:lvlText w:val=""/>
      <w:lvlJc w:val="left"/>
      <w:pPr>
        <w:tabs>
          <w:tab w:val="num" w:pos="3600"/>
        </w:tabs>
        <w:ind w:left="3600" w:hanging="360"/>
      </w:pPr>
      <w:rPr>
        <w:rFonts w:ascii="Symbol" w:hAnsi="Symbol" w:hint="default"/>
      </w:rPr>
    </w:lvl>
    <w:lvl w:ilvl="5" w:tplc="A712E5B8" w:tentative="1">
      <w:start w:val="1"/>
      <w:numFmt w:val="bullet"/>
      <w:lvlText w:val=""/>
      <w:lvlJc w:val="left"/>
      <w:pPr>
        <w:tabs>
          <w:tab w:val="num" w:pos="4320"/>
        </w:tabs>
        <w:ind w:left="4320" w:hanging="360"/>
      </w:pPr>
      <w:rPr>
        <w:rFonts w:ascii="Symbol" w:hAnsi="Symbol" w:hint="default"/>
      </w:rPr>
    </w:lvl>
    <w:lvl w:ilvl="6" w:tplc="870084D6" w:tentative="1">
      <w:start w:val="1"/>
      <w:numFmt w:val="bullet"/>
      <w:lvlText w:val=""/>
      <w:lvlJc w:val="left"/>
      <w:pPr>
        <w:tabs>
          <w:tab w:val="num" w:pos="5040"/>
        </w:tabs>
        <w:ind w:left="5040" w:hanging="360"/>
      </w:pPr>
      <w:rPr>
        <w:rFonts w:ascii="Symbol" w:hAnsi="Symbol" w:hint="default"/>
      </w:rPr>
    </w:lvl>
    <w:lvl w:ilvl="7" w:tplc="6B4EF882" w:tentative="1">
      <w:start w:val="1"/>
      <w:numFmt w:val="bullet"/>
      <w:lvlText w:val=""/>
      <w:lvlJc w:val="left"/>
      <w:pPr>
        <w:tabs>
          <w:tab w:val="num" w:pos="5760"/>
        </w:tabs>
        <w:ind w:left="5760" w:hanging="360"/>
      </w:pPr>
      <w:rPr>
        <w:rFonts w:ascii="Symbol" w:hAnsi="Symbol" w:hint="default"/>
      </w:rPr>
    </w:lvl>
    <w:lvl w:ilvl="8" w:tplc="22E2BC34" w:tentative="1">
      <w:start w:val="1"/>
      <w:numFmt w:val="bullet"/>
      <w:lvlText w:val=""/>
      <w:lvlJc w:val="left"/>
      <w:pPr>
        <w:tabs>
          <w:tab w:val="num" w:pos="6480"/>
        </w:tabs>
        <w:ind w:left="6480" w:hanging="360"/>
      </w:pPr>
      <w:rPr>
        <w:rFonts w:ascii="Symbol" w:hAnsi="Symbol" w:hint="default"/>
      </w:rPr>
    </w:lvl>
  </w:abstractNum>
  <w:abstractNum w:abstractNumId="3">
    <w:nsid w:val="092E50BE"/>
    <w:multiLevelType w:val="hybridMultilevel"/>
    <w:tmpl w:val="5EE27ACA"/>
    <w:lvl w:ilvl="0" w:tplc="04090005">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
    <w:nsid w:val="09AC2E56"/>
    <w:multiLevelType w:val="hybridMultilevel"/>
    <w:tmpl w:val="A75638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BFC03FE"/>
    <w:multiLevelType w:val="hybridMultilevel"/>
    <w:tmpl w:val="CE2E65DC"/>
    <w:lvl w:ilvl="0" w:tplc="04090005">
      <w:start w:val="1"/>
      <w:numFmt w:val="bullet"/>
      <w:lvlText w:val=""/>
      <w:lvlJc w:val="left"/>
      <w:pPr>
        <w:ind w:left="960" w:hanging="480"/>
      </w:pPr>
      <w:rPr>
        <w:rFonts w:ascii="Wingdings" w:hAnsi="Wingdings" w:hint="default"/>
      </w:rPr>
    </w:lvl>
    <w:lvl w:ilvl="1" w:tplc="04090003">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nsid w:val="0D9F43A4"/>
    <w:multiLevelType w:val="hybridMultilevel"/>
    <w:tmpl w:val="75A0F2C4"/>
    <w:lvl w:ilvl="0" w:tplc="99469660">
      <w:start w:val="1"/>
      <w:numFmt w:val="ideographDigit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1C60208"/>
    <w:multiLevelType w:val="hybridMultilevel"/>
    <w:tmpl w:val="333C142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12C245F5"/>
    <w:multiLevelType w:val="hybridMultilevel"/>
    <w:tmpl w:val="3378EE78"/>
    <w:lvl w:ilvl="0" w:tplc="99469660">
      <w:start w:val="1"/>
      <w:numFmt w:val="ideographDigit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nsid w:val="15726B59"/>
    <w:multiLevelType w:val="hybridMultilevel"/>
    <w:tmpl w:val="24A05D48"/>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0">
    <w:nsid w:val="172E7C86"/>
    <w:multiLevelType w:val="hybridMultilevel"/>
    <w:tmpl w:val="A628F12A"/>
    <w:lvl w:ilvl="0" w:tplc="6B24ABDC">
      <w:start w:val="3"/>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EF25812"/>
    <w:multiLevelType w:val="hybridMultilevel"/>
    <w:tmpl w:val="E77E751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39D6B64"/>
    <w:multiLevelType w:val="hybridMultilevel"/>
    <w:tmpl w:val="E4AC4DC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2A34392E"/>
    <w:multiLevelType w:val="hybridMultilevel"/>
    <w:tmpl w:val="34D2D61E"/>
    <w:lvl w:ilvl="0" w:tplc="AB00C2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CE76321"/>
    <w:multiLevelType w:val="hybridMultilevel"/>
    <w:tmpl w:val="9FE21F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E012A39"/>
    <w:multiLevelType w:val="hybridMultilevel"/>
    <w:tmpl w:val="7FF8EC40"/>
    <w:lvl w:ilvl="0" w:tplc="4E160C5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E2B631A"/>
    <w:multiLevelType w:val="hybridMultilevel"/>
    <w:tmpl w:val="E5A0BA5A"/>
    <w:lvl w:ilvl="0" w:tplc="41D02A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F701CF3"/>
    <w:multiLevelType w:val="hybridMultilevel"/>
    <w:tmpl w:val="ABBA70BA"/>
    <w:lvl w:ilvl="0" w:tplc="04090005">
      <w:start w:val="1"/>
      <w:numFmt w:val="bullet"/>
      <w:lvlText w:val=""/>
      <w:lvlJc w:val="left"/>
      <w:pPr>
        <w:ind w:left="960" w:hanging="480"/>
      </w:pPr>
      <w:rPr>
        <w:rFonts w:ascii="Wingdings" w:hAnsi="Wingdings" w:hint="default"/>
      </w:rPr>
    </w:lvl>
    <w:lvl w:ilvl="1" w:tplc="04090003">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8">
    <w:nsid w:val="30EE63B5"/>
    <w:multiLevelType w:val="hybridMultilevel"/>
    <w:tmpl w:val="9364F566"/>
    <w:lvl w:ilvl="0" w:tplc="95E4F048">
      <w:start w:val="1"/>
      <w:numFmt w:val="decimal"/>
      <w:lvlText w:val="(%1)"/>
      <w:lvlJc w:val="left"/>
      <w:pPr>
        <w:ind w:left="405" w:hanging="40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3B14F60"/>
    <w:multiLevelType w:val="hybridMultilevel"/>
    <w:tmpl w:val="D706B68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3E2B3DB2"/>
    <w:multiLevelType w:val="hybridMultilevel"/>
    <w:tmpl w:val="513025D8"/>
    <w:lvl w:ilvl="0" w:tplc="99469660">
      <w:start w:val="1"/>
      <w:numFmt w:val="ideographDigit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2531C8C"/>
    <w:multiLevelType w:val="hybridMultilevel"/>
    <w:tmpl w:val="88C6BF86"/>
    <w:lvl w:ilvl="0" w:tplc="33FA747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99B01D0"/>
    <w:multiLevelType w:val="hybridMultilevel"/>
    <w:tmpl w:val="8E9EAEA8"/>
    <w:lvl w:ilvl="0" w:tplc="8F10ED3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4FAB103D"/>
    <w:multiLevelType w:val="hybridMultilevel"/>
    <w:tmpl w:val="594082F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4">
    <w:nsid w:val="526D5400"/>
    <w:multiLevelType w:val="hybridMultilevel"/>
    <w:tmpl w:val="468A75A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56525B0F"/>
    <w:multiLevelType w:val="hybridMultilevel"/>
    <w:tmpl w:val="ABBA824E"/>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6">
    <w:nsid w:val="57C27752"/>
    <w:multiLevelType w:val="hybridMultilevel"/>
    <w:tmpl w:val="C54A57C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nsid w:val="596E2348"/>
    <w:multiLevelType w:val="hybridMultilevel"/>
    <w:tmpl w:val="3402B49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5BEC3FA4"/>
    <w:multiLevelType w:val="hybridMultilevel"/>
    <w:tmpl w:val="DBDE73E0"/>
    <w:lvl w:ilvl="0" w:tplc="DEBA0B4C">
      <w:start w:val="1"/>
      <w:numFmt w:val="decimal"/>
      <w:lvlText w:val="例%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5F6736F9"/>
    <w:multiLevelType w:val="hybridMultilevel"/>
    <w:tmpl w:val="0DEEB840"/>
    <w:lvl w:ilvl="0" w:tplc="F678E26C">
      <w:start w:val="1"/>
      <w:numFmt w:val="decimal"/>
      <w:lvlText w:val="%1."/>
      <w:lvlJc w:val="left"/>
      <w:pPr>
        <w:ind w:left="360" w:hanging="360"/>
      </w:pPr>
      <w:rPr>
        <w:rFonts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5FDE12B1"/>
    <w:multiLevelType w:val="hybridMultilevel"/>
    <w:tmpl w:val="7A50BB88"/>
    <w:lvl w:ilvl="0" w:tplc="12580CC0">
      <w:start w:val="7"/>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61041C45"/>
    <w:multiLevelType w:val="hybridMultilevel"/>
    <w:tmpl w:val="BDFE2E96"/>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2">
    <w:nsid w:val="63C4256B"/>
    <w:multiLevelType w:val="hybridMultilevel"/>
    <w:tmpl w:val="4B1CEE14"/>
    <w:lvl w:ilvl="0" w:tplc="04090005">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3">
    <w:nsid w:val="67D35F02"/>
    <w:multiLevelType w:val="hybridMultilevel"/>
    <w:tmpl w:val="2AD6D5A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69D9701D"/>
    <w:multiLevelType w:val="hybridMultilevel"/>
    <w:tmpl w:val="364E9E7E"/>
    <w:lvl w:ilvl="0" w:tplc="42229356">
      <w:start w:val="1"/>
      <w:numFmt w:val="decimal"/>
      <w:lvlText w:val="(%1)"/>
      <w:lvlJc w:val="left"/>
      <w:pPr>
        <w:ind w:left="1320" w:hanging="360"/>
      </w:pPr>
      <w:rPr>
        <w:rFonts w:hint="default"/>
      </w:rPr>
    </w:lvl>
    <w:lvl w:ilvl="1" w:tplc="04090005">
      <w:start w:val="1"/>
      <w:numFmt w:val="bullet"/>
      <w:lvlText w:val=""/>
      <w:lvlJc w:val="left"/>
      <w:pPr>
        <w:ind w:left="1920" w:hanging="480"/>
      </w:pPr>
      <w:rPr>
        <w:rFonts w:ascii="Wingdings" w:hAnsi="Wingdings" w:hint="default"/>
      </w:rPr>
    </w:lvl>
    <w:lvl w:ilvl="2" w:tplc="AF4ED412">
      <w:start w:val="1"/>
      <w:numFmt w:val="decimal"/>
      <w:lvlText w:val="%3."/>
      <w:lvlJc w:val="left"/>
      <w:pPr>
        <w:ind w:left="2280" w:hanging="360"/>
      </w:pPr>
      <w:rPr>
        <w:rFonts w:hint="default"/>
      </w:r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5">
    <w:nsid w:val="6E795B7D"/>
    <w:multiLevelType w:val="hybridMultilevel"/>
    <w:tmpl w:val="0658C6D2"/>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6">
    <w:nsid w:val="70AC3973"/>
    <w:multiLevelType w:val="hybridMultilevel"/>
    <w:tmpl w:val="F274FD16"/>
    <w:lvl w:ilvl="0" w:tplc="04090011">
      <w:start w:val="1"/>
      <w:numFmt w:val="upperLetter"/>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7">
    <w:nsid w:val="7CB15AFB"/>
    <w:multiLevelType w:val="hybridMultilevel"/>
    <w:tmpl w:val="1952A53A"/>
    <w:lvl w:ilvl="0" w:tplc="289E8808">
      <w:start w:val="1"/>
      <w:numFmt w:val="bullet"/>
      <w:lvlText w:val=""/>
      <w:lvlJc w:val="left"/>
      <w:pPr>
        <w:tabs>
          <w:tab w:val="num" w:pos="720"/>
        </w:tabs>
        <w:ind w:left="720" w:hanging="360"/>
      </w:pPr>
      <w:rPr>
        <w:rFonts w:ascii="Symbol" w:hAnsi="Symbol" w:hint="default"/>
      </w:rPr>
    </w:lvl>
    <w:lvl w:ilvl="1" w:tplc="2904E830" w:tentative="1">
      <w:start w:val="1"/>
      <w:numFmt w:val="bullet"/>
      <w:lvlText w:val=""/>
      <w:lvlJc w:val="left"/>
      <w:pPr>
        <w:tabs>
          <w:tab w:val="num" w:pos="1440"/>
        </w:tabs>
        <w:ind w:left="1440" w:hanging="360"/>
      </w:pPr>
      <w:rPr>
        <w:rFonts w:ascii="Symbol" w:hAnsi="Symbol" w:hint="default"/>
      </w:rPr>
    </w:lvl>
    <w:lvl w:ilvl="2" w:tplc="2B5CDFAE" w:tentative="1">
      <w:start w:val="1"/>
      <w:numFmt w:val="bullet"/>
      <w:lvlText w:val=""/>
      <w:lvlJc w:val="left"/>
      <w:pPr>
        <w:tabs>
          <w:tab w:val="num" w:pos="2160"/>
        </w:tabs>
        <w:ind w:left="2160" w:hanging="360"/>
      </w:pPr>
      <w:rPr>
        <w:rFonts w:ascii="Symbol" w:hAnsi="Symbol" w:hint="default"/>
      </w:rPr>
    </w:lvl>
    <w:lvl w:ilvl="3" w:tplc="A0845146" w:tentative="1">
      <w:start w:val="1"/>
      <w:numFmt w:val="bullet"/>
      <w:lvlText w:val=""/>
      <w:lvlJc w:val="left"/>
      <w:pPr>
        <w:tabs>
          <w:tab w:val="num" w:pos="2880"/>
        </w:tabs>
        <w:ind w:left="2880" w:hanging="360"/>
      </w:pPr>
      <w:rPr>
        <w:rFonts w:ascii="Symbol" w:hAnsi="Symbol" w:hint="default"/>
      </w:rPr>
    </w:lvl>
    <w:lvl w:ilvl="4" w:tplc="71B46F3E" w:tentative="1">
      <w:start w:val="1"/>
      <w:numFmt w:val="bullet"/>
      <w:lvlText w:val=""/>
      <w:lvlJc w:val="left"/>
      <w:pPr>
        <w:tabs>
          <w:tab w:val="num" w:pos="3600"/>
        </w:tabs>
        <w:ind w:left="3600" w:hanging="360"/>
      </w:pPr>
      <w:rPr>
        <w:rFonts w:ascii="Symbol" w:hAnsi="Symbol" w:hint="default"/>
      </w:rPr>
    </w:lvl>
    <w:lvl w:ilvl="5" w:tplc="FA58CBD6" w:tentative="1">
      <w:start w:val="1"/>
      <w:numFmt w:val="bullet"/>
      <w:lvlText w:val=""/>
      <w:lvlJc w:val="left"/>
      <w:pPr>
        <w:tabs>
          <w:tab w:val="num" w:pos="4320"/>
        </w:tabs>
        <w:ind w:left="4320" w:hanging="360"/>
      </w:pPr>
      <w:rPr>
        <w:rFonts w:ascii="Symbol" w:hAnsi="Symbol" w:hint="default"/>
      </w:rPr>
    </w:lvl>
    <w:lvl w:ilvl="6" w:tplc="5D9A6E08" w:tentative="1">
      <w:start w:val="1"/>
      <w:numFmt w:val="bullet"/>
      <w:lvlText w:val=""/>
      <w:lvlJc w:val="left"/>
      <w:pPr>
        <w:tabs>
          <w:tab w:val="num" w:pos="5040"/>
        </w:tabs>
        <w:ind w:left="5040" w:hanging="360"/>
      </w:pPr>
      <w:rPr>
        <w:rFonts w:ascii="Symbol" w:hAnsi="Symbol" w:hint="default"/>
      </w:rPr>
    </w:lvl>
    <w:lvl w:ilvl="7" w:tplc="A322E668" w:tentative="1">
      <w:start w:val="1"/>
      <w:numFmt w:val="bullet"/>
      <w:lvlText w:val=""/>
      <w:lvlJc w:val="left"/>
      <w:pPr>
        <w:tabs>
          <w:tab w:val="num" w:pos="5760"/>
        </w:tabs>
        <w:ind w:left="5760" w:hanging="360"/>
      </w:pPr>
      <w:rPr>
        <w:rFonts w:ascii="Symbol" w:hAnsi="Symbol" w:hint="default"/>
      </w:rPr>
    </w:lvl>
    <w:lvl w:ilvl="8" w:tplc="A6CC6EDE" w:tentative="1">
      <w:start w:val="1"/>
      <w:numFmt w:val="bullet"/>
      <w:lvlText w:val=""/>
      <w:lvlJc w:val="left"/>
      <w:pPr>
        <w:tabs>
          <w:tab w:val="num" w:pos="6480"/>
        </w:tabs>
        <w:ind w:left="6480" w:hanging="360"/>
      </w:pPr>
      <w:rPr>
        <w:rFonts w:ascii="Symbol" w:hAnsi="Symbol" w:hint="default"/>
      </w:rPr>
    </w:lvl>
  </w:abstractNum>
  <w:abstractNum w:abstractNumId="38">
    <w:nsid w:val="7E903D7E"/>
    <w:multiLevelType w:val="hybridMultilevel"/>
    <w:tmpl w:val="C5060D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nsid w:val="7F1E63FC"/>
    <w:multiLevelType w:val="hybridMultilevel"/>
    <w:tmpl w:val="FE603E8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22"/>
  </w:num>
  <w:num w:numId="3">
    <w:abstractNumId w:val="16"/>
  </w:num>
  <w:num w:numId="4">
    <w:abstractNumId w:val="28"/>
  </w:num>
  <w:num w:numId="5">
    <w:abstractNumId w:val="21"/>
  </w:num>
  <w:num w:numId="6">
    <w:abstractNumId w:val="29"/>
  </w:num>
  <w:num w:numId="7">
    <w:abstractNumId w:val="13"/>
  </w:num>
  <w:num w:numId="8">
    <w:abstractNumId w:val="10"/>
  </w:num>
  <w:num w:numId="9">
    <w:abstractNumId w:val="15"/>
  </w:num>
  <w:num w:numId="10">
    <w:abstractNumId w:val="37"/>
  </w:num>
  <w:num w:numId="11">
    <w:abstractNumId w:val="39"/>
  </w:num>
  <w:num w:numId="12">
    <w:abstractNumId w:val="33"/>
  </w:num>
  <w:num w:numId="13">
    <w:abstractNumId w:val="8"/>
  </w:num>
  <w:num w:numId="14">
    <w:abstractNumId w:val="20"/>
  </w:num>
  <w:num w:numId="15">
    <w:abstractNumId w:val="24"/>
  </w:num>
  <w:num w:numId="16">
    <w:abstractNumId w:val="12"/>
  </w:num>
  <w:num w:numId="17">
    <w:abstractNumId w:val="38"/>
  </w:num>
  <w:num w:numId="18">
    <w:abstractNumId w:val="11"/>
  </w:num>
  <w:num w:numId="19">
    <w:abstractNumId w:val="35"/>
  </w:num>
  <w:num w:numId="20">
    <w:abstractNumId w:val="19"/>
  </w:num>
  <w:num w:numId="21">
    <w:abstractNumId w:val="23"/>
  </w:num>
  <w:num w:numId="22">
    <w:abstractNumId w:val="9"/>
  </w:num>
  <w:num w:numId="23">
    <w:abstractNumId w:val="36"/>
  </w:num>
  <w:num w:numId="24">
    <w:abstractNumId w:val="6"/>
  </w:num>
  <w:num w:numId="25">
    <w:abstractNumId w:val="14"/>
  </w:num>
  <w:num w:numId="26">
    <w:abstractNumId w:val="7"/>
  </w:num>
  <w:num w:numId="27">
    <w:abstractNumId w:val="31"/>
  </w:num>
  <w:num w:numId="28">
    <w:abstractNumId w:val="25"/>
  </w:num>
  <w:num w:numId="29">
    <w:abstractNumId w:val="4"/>
  </w:num>
  <w:num w:numId="30">
    <w:abstractNumId w:val="30"/>
  </w:num>
  <w:num w:numId="31">
    <w:abstractNumId w:val="27"/>
  </w:num>
  <w:num w:numId="32">
    <w:abstractNumId w:val="32"/>
  </w:num>
  <w:num w:numId="33">
    <w:abstractNumId w:val="34"/>
  </w:num>
  <w:num w:numId="34">
    <w:abstractNumId w:val="3"/>
  </w:num>
  <w:num w:numId="35">
    <w:abstractNumId w:val="5"/>
  </w:num>
  <w:num w:numId="36">
    <w:abstractNumId w:val="17"/>
  </w:num>
  <w:num w:numId="37">
    <w:abstractNumId w:val="18"/>
  </w:num>
  <w:num w:numId="38">
    <w:abstractNumId w:val="1"/>
  </w:num>
  <w:num w:numId="39">
    <w:abstractNumId w:val="26"/>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rawingGridHorizontalSpacing w:val="120"/>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076"/>
    <w:rsid w:val="000E52C6"/>
    <w:rsid w:val="00110558"/>
    <w:rsid w:val="001959F3"/>
    <w:rsid w:val="001A7B64"/>
    <w:rsid w:val="001D3F2C"/>
    <w:rsid w:val="001F13AC"/>
    <w:rsid w:val="00303D67"/>
    <w:rsid w:val="00316334"/>
    <w:rsid w:val="00495BC9"/>
    <w:rsid w:val="00523475"/>
    <w:rsid w:val="005761E9"/>
    <w:rsid w:val="005B0B4E"/>
    <w:rsid w:val="006111AF"/>
    <w:rsid w:val="00643A4B"/>
    <w:rsid w:val="006C6D5F"/>
    <w:rsid w:val="008A6076"/>
    <w:rsid w:val="008D5C20"/>
    <w:rsid w:val="009B5402"/>
    <w:rsid w:val="009E0236"/>
    <w:rsid w:val="00A07955"/>
    <w:rsid w:val="00A42B0A"/>
    <w:rsid w:val="00B8781D"/>
    <w:rsid w:val="00BE0ADA"/>
    <w:rsid w:val="00BF124F"/>
    <w:rsid w:val="00C3015F"/>
    <w:rsid w:val="00C71326"/>
    <w:rsid w:val="00CA7A27"/>
    <w:rsid w:val="00D3060D"/>
    <w:rsid w:val="00E840D5"/>
    <w:rsid w:val="00E907F1"/>
    <w:rsid w:val="00EF2631"/>
    <w:rsid w:val="00EF30C4"/>
    <w:rsid w:val="00F3010D"/>
    <w:rsid w:val="00F34CE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FBA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Web">
    <w:name w:val="Normal (Web)"/>
    <w:basedOn w:val="a0"/>
    <w:uiPriority w:val="99"/>
    <w:unhideWhenUsed/>
    <w:rsid w:val="008A6076"/>
    <w:pPr>
      <w:widowControl/>
      <w:spacing w:before="100" w:beforeAutospacing="1" w:after="100" w:afterAutospacing="1"/>
    </w:pPr>
    <w:rPr>
      <w:rFonts w:ascii="新細明體" w:eastAsia="新細明體" w:hAnsi="新細明體" w:cs="新細明體"/>
      <w:kern w:val="0"/>
      <w:szCs w:val="24"/>
    </w:rPr>
  </w:style>
  <w:style w:type="paragraph" w:styleId="a4">
    <w:name w:val="Balloon Text"/>
    <w:basedOn w:val="a0"/>
    <w:link w:val="a5"/>
    <w:uiPriority w:val="99"/>
    <w:semiHidden/>
    <w:unhideWhenUsed/>
    <w:rsid w:val="008A6076"/>
    <w:rPr>
      <w:rFonts w:asciiTheme="majorHAnsi" w:eastAsiaTheme="majorEastAsia" w:hAnsiTheme="majorHAnsi" w:cstheme="majorBidi"/>
      <w:sz w:val="18"/>
      <w:szCs w:val="18"/>
    </w:rPr>
  </w:style>
  <w:style w:type="character" w:customStyle="1" w:styleId="a5">
    <w:name w:val="註解方塊文字 字元"/>
    <w:basedOn w:val="a1"/>
    <w:link w:val="a4"/>
    <w:uiPriority w:val="99"/>
    <w:semiHidden/>
    <w:rsid w:val="008A6076"/>
    <w:rPr>
      <w:rFonts w:asciiTheme="majorHAnsi" w:eastAsiaTheme="majorEastAsia" w:hAnsiTheme="majorHAnsi" w:cstheme="majorBidi"/>
      <w:sz w:val="18"/>
      <w:szCs w:val="18"/>
    </w:rPr>
  </w:style>
  <w:style w:type="paragraph" w:styleId="a6">
    <w:name w:val="List Paragraph"/>
    <w:basedOn w:val="a0"/>
    <w:uiPriority w:val="34"/>
    <w:qFormat/>
    <w:rsid w:val="00C71326"/>
    <w:pPr>
      <w:ind w:leftChars="200" w:left="480"/>
    </w:pPr>
  </w:style>
  <w:style w:type="paragraph" w:styleId="a7">
    <w:name w:val="No Spacing"/>
    <w:link w:val="a8"/>
    <w:uiPriority w:val="1"/>
    <w:qFormat/>
    <w:rsid w:val="00CA7A27"/>
    <w:rPr>
      <w:kern w:val="0"/>
      <w:sz w:val="22"/>
    </w:rPr>
  </w:style>
  <w:style w:type="character" w:customStyle="1" w:styleId="a8">
    <w:name w:val="無間距 字元"/>
    <w:basedOn w:val="a1"/>
    <w:link w:val="a7"/>
    <w:uiPriority w:val="1"/>
    <w:rsid w:val="00CA7A27"/>
    <w:rPr>
      <w:kern w:val="0"/>
      <w:sz w:val="22"/>
    </w:rPr>
  </w:style>
  <w:style w:type="paragraph" w:styleId="a9">
    <w:name w:val="header"/>
    <w:basedOn w:val="a0"/>
    <w:link w:val="aa"/>
    <w:uiPriority w:val="99"/>
    <w:unhideWhenUsed/>
    <w:rsid w:val="00F34CEB"/>
    <w:pPr>
      <w:tabs>
        <w:tab w:val="center" w:pos="4153"/>
        <w:tab w:val="right" w:pos="8306"/>
      </w:tabs>
      <w:snapToGrid w:val="0"/>
    </w:pPr>
    <w:rPr>
      <w:sz w:val="20"/>
      <w:szCs w:val="20"/>
    </w:rPr>
  </w:style>
  <w:style w:type="character" w:customStyle="1" w:styleId="aa">
    <w:name w:val="頁首 字元"/>
    <w:basedOn w:val="a1"/>
    <w:link w:val="a9"/>
    <w:uiPriority w:val="99"/>
    <w:rsid w:val="00F34CEB"/>
    <w:rPr>
      <w:sz w:val="20"/>
      <w:szCs w:val="20"/>
    </w:rPr>
  </w:style>
  <w:style w:type="paragraph" w:styleId="ab">
    <w:name w:val="footer"/>
    <w:basedOn w:val="a0"/>
    <w:link w:val="ac"/>
    <w:uiPriority w:val="99"/>
    <w:unhideWhenUsed/>
    <w:rsid w:val="00F34CEB"/>
    <w:pPr>
      <w:tabs>
        <w:tab w:val="center" w:pos="4153"/>
        <w:tab w:val="right" w:pos="8306"/>
      </w:tabs>
      <w:snapToGrid w:val="0"/>
    </w:pPr>
    <w:rPr>
      <w:sz w:val="20"/>
      <w:szCs w:val="20"/>
    </w:rPr>
  </w:style>
  <w:style w:type="character" w:customStyle="1" w:styleId="ac">
    <w:name w:val="頁尾 字元"/>
    <w:basedOn w:val="a1"/>
    <w:link w:val="ab"/>
    <w:uiPriority w:val="99"/>
    <w:rsid w:val="00F34CEB"/>
    <w:rPr>
      <w:sz w:val="20"/>
      <w:szCs w:val="20"/>
    </w:rPr>
  </w:style>
  <w:style w:type="paragraph" w:styleId="a">
    <w:name w:val="List Bullet"/>
    <w:basedOn w:val="a0"/>
    <w:uiPriority w:val="99"/>
    <w:unhideWhenUsed/>
    <w:rsid w:val="009E0236"/>
    <w:pPr>
      <w:numPr>
        <w:numId w:val="40"/>
      </w:numPr>
      <w:contextualSpacing/>
    </w:pPr>
  </w:style>
  <w:style w:type="table" w:styleId="ad">
    <w:name w:val="Table Grid"/>
    <w:basedOn w:val="a2"/>
    <w:uiPriority w:val="59"/>
    <w:rsid w:val="00EF30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Web">
    <w:name w:val="Normal (Web)"/>
    <w:basedOn w:val="a0"/>
    <w:uiPriority w:val="99"/>
    <w:unhideWhenUsed/>
    <w:rsid w:val="008A6076"/>
    <w:pPr>
      <w:widowControl/>
      <w:spacing w:before="100" w:beforeAutospacing="1" w:after="100" w:afterAutospacing="1"/>
    </w:pPr>
    <w:rPr>
      <w:rFonts w:ascii="新細明體" w:eastAsia="新細明體" w:hAnsi="新細明體" w:cs="新細明體"/>
      <w:kern w:val="0"/>
      <w:szCs w:val="24"/>
    </w:rPr>
  </w:style>
  <w:style w:type="paragraph" w:styleId="a4">
    <w:name w:val="Balloon Text"/>
    <w:basedOn w:val="a0"/>
    <w:link w:val="a5"/>
    <w:uiPriority w:val="99"/>
    <w:semiHidden/>
    <w:unhideWhenUsed/>
    <w:rsid w:val="008A6076"/>
    <w:rPr>
      <w:rFonts w:asciiTheme="majorHAnsi" w:eastAsiaTheme="majorEastAsia" w:hAnsiTheme="majorHAnsi" w:cstheme="majorBidi"/>
      <w:sz w:val="18"/>
      <w:szCs w:val="18"/>
    </w:rPr>
  </w:style>
  <w:style w:type="character" w:customStyle="1" w:styleId="a5">
    <w:name w:val="註解方塊文字 字元"/>
    <w:basedOn w:val="a1"/>
    <w:link w:val="a4"/>
    <w:uiPriority w:val="99"/>
    <w:semiHidden/>
    <w:rsid w:val="008A6076"/>
    <w:rPr>
      <w:rFonts w:asciiTheme="majorHAnsi" w:eastAsiaTheme="majorEastAsia" w:hAnsiTheme="majorHAnsi" w:cstheme="majorBidi"/>
      <w:sz w:val="18"/>
      <w:szCs w:val="18"/>
    </w:rPr>
  </w:style>
  <w:style w:type="paragraph" w:styleId="a6">
    <w:name w:val="List Paragraph"/>
    <w:basedOn w:val="a0"/>
    <w:uiPriority w:val="34"/>
    <w:qFormat/>
    <w:rsid w:val="00C71326"/>
    <w:pPr>
      <w:ind w:leftChars="200" w:left="480"/>
    </w:pPr>
  </w:style>
  <w:style w:type="paragraph" w:styleId="a7">
    <w:name w:val="No Spacing"/>
    <w:link w:val="a8"/>
    <w:uiPriority w:val="1"/>
    <w:qFormat/>
    <w:rsid w:val="00CA7A27"/>
    <w:rPr>
      <w:kern w:val="0"/>
      <w:sz w:val="22"/>
    </w:rPr>
  </w:style>
  <w:style w:type="character" w:customStyle="1" w:styleId="a8">
    <w:name w:val="無間距 字元"/>
    <w:basedOn w:val="a1"/>
    <w:link w:val="a7"/>
    <w:uiPriority w:val="1"/>
    <w:rsid w:val="00CA7A27"/>
    <w:rPr>
      <w:kern w:val="0"/>
      <w:sz w:val="22"/>
    </w:rPr>
  </w:style>
  <w:style w:type="paragraph" w:styleId="a9">
    <w:name w:val="header"/>
    <w:basedOn w:val="a0"/>
    <w:link w:val="aa"/>
    <w:uiPriority w:val="99"/>
    <w:unhideWhenUsed/>
    <w:rsid w:val="00F34CEB"/>
    <w:pPr>
      <w:tabs>
        <w:tab w:val="center" w:pos="4153"/>
        <w:tab w:val="right" w:pos="8306"/>
      </w:tabs>
      <w:snapToGrid w:val="0"/>
    </w:pPr>
    <w:rPr>
      <w:sz w:val="20"/>
      <w:szCs w:val="20"/>
    </w:rPr>
  </w:style>
  <w:style w:type="character" w:customStyle="1" w:styleId="aa">
    <w:name w:val="頁首 字元"/>
    <w:basedOn w:val="a1"/>
    <w:link w:val="a9"/>
    <w:uiPriority w:val="99"/>
    <w:rsid w:val="00F34CEB"/>
    <w:rPr>
      <w:sz w:val="20"/>
      <w:szCs w:val="20"/>
    </w:rPr>
  </w:style>
  <w:style w:type="paragraph" w:styleId="ab">
    <w:name w:val="footer"/>
    <w:basedOn w:val="a0"/>
    <w:link w:val="ac"/>
    <w:uiPriority w:val="99"/>
    <w:unhideWhenUsed/>
    <w:rsid w:val="00F34CEB"/>
    <w:pPr>
      <w:tabs>
        <w:tab w:val="center" w:pos="4153"/>
        <w:tab w:val="right" w:pos="8306"/>
      </w:tabs>
      <w:snapToGrid w:val="0"/>
    </w:pPr>
    <w:rPr>
      <w:sz w:val="20"/>
      <w:szCs w:val="20"/>
    </w:rPr>
  </w:style>
  <w:style w:type="character" w:customStyle="1" w:styleId="ac">
    <w:name w:val="頁尾 字元"/>
    <w:basedOn w:val="a1"/>
    <w:link w:val="ab"/>
    <w:uiPriority w:val="99"/>
    <w:rsid w:val="00F34CEB"/>
    <w:rPr>
      <w:sz w:val="20"/>
      <w:szCs w:val="20"/>
    </w:rPr>
  </w:style>
  <w:style w:type="paragraph" w:styleId="a">
    <w:name w:val="List Bullet"/>
    <w:basedOn w:val="a0"/>
    <w:uiPriority w:val="99"/>
    <w:unhideWhenUsed/>
    <w:rsid w:val="009E0236"/>
    <w:pPr>
      <w:numPr>
        <w:numId w:val="40"/>
      </w:numPr>
      <w:contextualSpacing/>
    </w:pPr>
  </w:style>
  <w:style w:type="table" w:styleId="ad">
    <w:name w:val="Table Grid"/>
    <w:basedOn w:val="a2"/>
    <w:uiPriority w:val="59"/>
    <w:rsid w:val="00EF30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512400">
      <w:bodyDiv w:val="1"/>
      <w:marLeft w:val="0"/>
      <w:marRight w:val="0"/>
      <w:marTop w:val="0"/>
      <w:marBottom w:val="0"/>
      <w:divBdr>
        <w:top w:val="none" w:sz="0" w:space="0" w:color="auto"/>
        <w:left w:val="none" w:sz="0" w:space="0" w:color="auto"/>
        <w:bottom w:val="none" w:sz="0" w:space="0" w:color="auto"/>
        <w:right w:val="none" w:sz="0" w:space="0" w:color="auto"/>
      </w:divBdr>
    </w:div>
    <w:div w:id="188876408">
      <w:bodyDiv w:val="1"/>
      <w:marLeft w:val="0"/>
      <w:marRight w:val="0"/>
      <w:marTop w:val="0"/>
      <w:marBottom w:val="0"/>
      <w:divBdr>
        <w:top w:val="none" w:sz="0" w:space="0" w:color="auto"/>
        <w:left w:val="none" w:sz="0" w:space="0" w:color="auto"/>
        <w:bottom w:val="none" w:sz="0" w:space="0" w:color="auto"/>
        <w:right w:val="none" w:sz="0" w:space="0" w:color="auto"/>
      </w:divBdr>
    </w:div>
    <w:div w:id="383215063">
      <w:bodyDiv w:val="1"/>
      <w:marLeft w:val="0"/>
      <w:marRight w:val="0"/>
      <w:marTop w:val="0"/>
      <w:marBottom w:val="0"/>
      <w:divBdr>
        <w:top w:val="none" w:sz="0" w:space="0" w:color="auto"/>
        <w:left w:val="none" w:sz="0" w:space="0" w:color="auto"/>
        <w:bottom w:val="none" w:sz="0" w:space="0" w:color="auto"/>
        <w:right w:val="none" w:sz="0" w:space="0" w:color="auto"/>
      </w:divBdr>
      <w:divsChild>
        <w:div w:id="1504978370">
          <w:marLeft w:val="432"/>
          <w:marRight w:val="0"/>
          <w:marTop w:val="134"/>
          <w:marBottom w:val="0"/>
          <w:divBdr>
            <w:top w:val="none" w:sz="0" w:space="0" w:color="auto"/>
            <w:left w:val="none" w:sz="0" w:space="0" w:color="auto"/>
            <w:bottom w:val="none" w:sz="0" w:space="0" w:color="auto"/>
            <w:right w:val="none" w:sz="0" w:space="0" w:color="auto"/>
          </w:divBdr>
        </w:div>
        <w:div w:id="542134945">
          <w:marLeft w:val="432"/>
          <w:marRight w:val="0"/>
          <w:marTop w:val="134"/>
          <w:marBottom w:val="0"/>
          <w:divBdr>
            <w:top w:val="none" w:sz="0" w:space="0" w:color="auto"/>
            <w:left w:val="none" w:sz="0" w:space="0" w:color="auto"/>
            <w:bottom w:val="none" w:sz="0" w:space="0" w:color="auto"/>
            <w:right w:val="none" w:sz="0" w:space="0" w:color="auto"/>
          </w:divBdr>
        </w:div>
        <w:div w:id="919292797">
          <w:marLeft w:val="432"/>
          <w:marRight w:val="0"/>
          <w:marTop w:val="134"/>
          <w:marBottom w:val="0"/>
          <w:divBdr>
            <w:top w:val="none" w:sz="0" w:space="0" w:color="auto"/>
            <w:left w:val="none" w:sz="0" w:space="0" w:color="auto"/>
            <w:bottom w:val="none" w:sz="0" w:space="0" w:color="auto"/>
            <w:right w:val="none" w:sz="0" w:space="0" w:color="auto"/>
          </w:divBdr>
        </w:div>
        <w:div w:id="131214732">
          <w:marLeft w:val="432"/>
          <w:marRight w:val="0"/>
          <w:marTop w:val="134"/>
          <w:marBottom w:val="0"/>
          <w:divBdr>
            <w:top w:val="none" w:sz="0" w:space="0" w:color="auto"/>
            <w:left w:val="none" w:sz="0" w:space="0" w:color="auto"/>
            <w:bottom w:val="none" w:sz="0" w:space="0" w:color="auto"/>
            <w:right w:val="none" w:sz="0" w:space="0" w:color="auto"/>
          </w:divBdr>
        </w:div>
        <w:div w:id="488518904">
          <w:marLeft w:val="432"/>
          <w:marRight w:val="0"/>
          <w:marTop w:val="134"/>
          <w:marBottom w:val="0"/>
          <w:divBdr>
            <w:top w:val="none" w:sz="0" w:space="0" w:color="auto"/>
            <w:left w:val="none" w:sz="0" w:space="0" w:color="auto"/>
            <w:bottom w:val="none" w:sz="0" w:space="0" w:color="auto"/>
            <w:right w:val="none" w:sz="0" w:space="0" w:color="auto"/>
          </w:divBdr>
        </w:div>
        <w:div w:id="1442844088">
          <w:marLeft w:val="432"/>
          <w:marRight w:val="0"/>
          <w:marTop w:val="134"/>
          <w:marBottom w:val="0"/>
          <w:divBdr>
            <w:top w:val="none" w:sz="0" w:space="0" w:color="auto"/>
            <w:left w:val="none" w:sz="0" w:space="0" w:color="auto"/>
            <w:bottom w:val="none" w:sz="0" w:space="0" w:color="auto"/>
            <w:right w:val="none" w:sz="0" w:space="0" w:color="auto"/>
          </w:divBdr>
        </w:div>
        <w:div w:id="1864320773">
          <w:marLeft w:val="432"/>
          <w:marRight w:val="0"/>
          <w:marTop w:val="134"/>
          <w:marBottom w:val="0"/>
          <w:divBdr>
            <w:top w:val="none" w:sz="0" w:space="0" w:color="auto"/>
            <w:left w:val="none" w:sz="0" w:space="0" w:color="auto"/>
            <w:bottom w:val="none" w:sz="0" w:space="0" w:color="auto"/>
            <w:right w:val="none" w:sz="0" w:space="0" w:color="auto"/>
          </w:divBdr>
        </w:div>
      </w:divsChild>
    </w:div>
    <w:div w:id="512064185">
      <w:bodyDiv w:val="1"/>
      <w:marLeft w:val="0"/>
      <w:marRight w:val="0"/>
      <w:marTop w:val="0"/>
      <w:marBottom w:val="0"/>
      <w:divBdr>
        <w:top w:val="none" w:sz="0" w:space="0" w:color="auto"/>
        <w:left w:val="none" w:sz="0" w:space="0" w:color="auto"/>
        <w:bottom w:val="none" w:sz="0" w:space="0" w:color="auto"/>
        <w:right w:val="none" w:sz="0" w:space="0" w:color="auto"/>
      </w:divBdr>
    </w:div>
    <w:div w:id="646713761">
      <w:bodyDiv w:val="1"/>
      <w:marLeft w:val="0"/>
      <w:marRight w:val="0"/>
      <w:marTop w:val="0"/>
      <w:marBottom w:val="0"/>
      <w:divBdr>
        <w:top w:val="none" w:sz="0" w:space="0" w:color="auto"/>
        <w:left w:val="none" w:sz="0" w:space="0" w:color="auto"/>
        <w:bottom w:val="none" w:sz="0" w:space="0" w:color="auto"/>
        <w:right w:val="none" w:sz="0" w:space="0" w:color="auto"/>
      </w:divBdr>
      <w:divsChild>
        <w:div w:id="2109546596">
          <w:marLeft w:val="432"/>
          <w:marRight w:val="0"/>
          <w:marTop w:val="134"/>
          <w:marBottom w:val="0"/>
          <w:divBdr>
            <w:top w:val="none" w:sz="0" w:space="0" w:color="auto"/>
            <w:left w:val="none" w:sz="0" w:space="0" w:color="auto"/>
            <w:bottom w:val="none" w:sz="0" w:space="0" w:color="auto"/>
            <w:right w:val="none" w:sz="0" w:space="0" w:color="auto"/>
          </w:divBdr>
        </w:div>
        <w:div w:id="1703359688">
          <w:marLeft w:val="432"/>
          <w:marRight w:val="0"/>
          <w:marTop w:val="134"/>
          <w:marBottom w:val="0"/>
          <w:divBdr>
            <w:top w:val="none" w:sz="0" w:space="0" w:color="auto"/>
            <w:left w:val="none" w:sz="0" w:space="0" w:color="auto"/>
            <w:bottom w:val="none" w:sz="0" w:space="0" w:color="auto"/>
            <w:right w:val="none" w:sz="0" w:space="0" w:color="auto"/>
          </w:divBdr>
        </w:div>
        <w:div w:id="87584978">
          <w:marLeft w:val="432"/>
          <w:marRight w:val="0"/>
          <w:marTop w:val="134"/>
          <w:marBottom w:val="0"/>
          <w:divBdr>
            <w:top w:val="none" w:sz="0" w:space="0" w:color="auto"/>
            <w:left w:val="none" w:sz="0" w:space="0" w:color="auto"/>
            <w:bottom w:val="none" w:sz="0" w:space="0" w:color="auto"/>
            <w:right w:val="none" w:sz="0" w:space="0" w:color="auto"/>
          </w:divBdr>
        </w:div>
        <w:div w:id="2041778622">
          <w:marLeft w:val="432"/>
          <w:marRight w:val="0"/>
          <w:marTop w:val="134"/>
          <w:marBottom w:val="0"/>
          <w:divBdr>
            <w:top w:val="none" w:sz="0" w:space="0" w:color="auto"/>
            <w:left w:val="none" w:sz="0" w:space="0" w:color="auto"/>
            <w:bottom w:val="none" w:sz="0" w:space="0" w:color="auto"/>
            <w:right w:val="none" w:sz="0" w:space="0" w:color="auto"/>
          </w:divBdr>
        </w:div>
      </w:divsChild>
    </w:div>
    <w:div w:id="804932106">
      <w:bodyDiv w:val="1"/>
      <w:marLeft w:val="0"/>
      <w:marRight w:val="0"/>
      <w:marTop w:val="0"/>
      <w:marBottom w:val="0"/>
      <w:divBdr>
        <w:top w:val="none" w:sz="0" w:space="0" w:color="auto"/>
        <w:left w:val="none" w:sz="0" w:space="0" w:color="auto"/>
        <w:bottom w:val="none" w:sz="0" w:space="0" w:color="auto"/>
        <w:right w:val="none" w:sz="0" w:space="0" w:color="auto"/>
      </w:divBdr>
    </w:div>
    <w:div w:id="1152331500">
      <w:bodyDiv w:val="1"/>
      <w:marLeft w:val="0"/>
      <w:marRight w:val="0"/>
      <w:marTop w:val="0"/>
      <w:marBottom w:val="0"/>
      <w:divBdr>
        <w:top w:val="none" w:sz="0" w:space="0" w:color="auto"/>
        <w:left w:val="none" w:sz="0" w:space="0" w:color="auto"/>
        <w:bottom w:val="none" w:sz="0" w:space="0" w:color="auto"/>
        <w:right w:val="none" w:sz="0" w:space="0" w:color="auto"/>
      </w:divBdr>
    </w:div>
    <w:div w:id="1209222593">
      <w:bodyDiv w:val="1"/>
      <w:marLeft w:val="0"/>
      <w:marRight w:val="0"/>
      <w:marTop w:val="0"/>
      <w:marBottom w:val="0"/>
      <w:divBdr>
        <w:top w:val="none" w:sz="0" w:space="0" w:color="auto"/>
        <w:left w:val="none" w:sz="0" w:space="0" w:color="auto"/>
        <w:bottom w:val="none" w:sz="0" w:space="0" w:color="auto"/>
        <w:right w:val="none" w:sz="0" w:space="0" w:color="auto"/>
      </w:divBdr>
    </w:div>
    <w:div w:id="1856185166">
      <w:bodyDiv w:val="1"/>
      <w:marLeft w:val="0"/>
      <w:marRight w:val="0"/>
      <w:marTop w:val="0"/>
      <w:marBottom w:val="0"/>
      <w:divBdr>
        <w:top w:val="none" w:sz="0" w:space="0" w:color="auto"/>
        <w:left w:val="none" w:sz="0" w:space="0" w:color="auto"/>
        <w:bottom w:val="none" w:sz="0" w:space="0" w:color="auto"/>
        <w:right w:val="none" w:sz="0" w:space="0" w:color="auto"/>
      </w:divBdr>
    </w:div>
    <w:div w:id="2072462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microsoft.com/office/2007/relationships/diagramDrawing" Target="diagrams/drawing1.xml"/><Relationship Id="rId26" Type="http://schemas.openxmlformats.org/officeDocument/2006/relationships/diagramQuickStyle" Target="diagrams/quickStyle3.xml"/><Relationship Id="rId39" Type="http://schemas.openxmlformats.org/officeDocument/2006/relationships/image" Target="media/image16.tiff"/><Relationship Id="rId21" Type="http://schemas.openxmlformats.org/officeDocument/2006/relationships/diagramQuickStyle" Target="diagrams/quickStyle2.xml"/><Relationship Id="rId34" Type="http://schemas.openxmlformats.org/officeDocument/2006/relationships/image" Target="media/image11.png"/><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Data" Target="diagrams/data3.xml"/><Relationship Id="rId32" Type="http://schemas.openxmlformats.org/officeDocument/2006/relationships/image" Target="media/image9.jpe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diagramData" Target="diagrams/data2.xml"/><Relationship Id="rId31" Type="http://schemas.openxmlformats.org/officeDocument/2006/relationships/image" Target="media/image8.png"/><Relationship Id="rId44"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image" Target="media/image7.jpg"/><Relationship Id="rId35" Type="http://schemas.openxmlformats.org/officeDocument/2006/relationships/image" Target="media/image12.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openxmlformats.org/officeDocument/2006/relationships/image" Target="media/image10.jpeg"/><Relationship Id="rId38" Type="http://schemas.openxmlformats.org/officeDocument/2006/relationships/image" Target="media/image15.jpeg"/><Relationship Id="rId20" Type="http://schemas.openxmlformats.org/officeDocument/2006/relationships/diagramLayout" Target="diagrams/layout2.xml"/><Relationship Id="rId41" Type="http://schemas.openxmlformats.org/officeDocument/2006/relationships/image" Target="media/image18.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07CE59-980C-4133-BF57-594AE0B20BC0}" type="doc">
      <dgm:prSet loTypeId="urn:microsoft.com/office/officeart/2005/8/layout/orgChart1" loCatId="hierarchy" qsTypeId="urn:microsoft.com/office/officeart/2005/8/quickstyle/simple2" qsCatId="simple" csTypeId="urn:microsoft.com/office/officeart/2005/8/colors/accent1_1" csCatId="accent1" phldr="1"/>
      <dgm:spPr/>
      <dgm:t>
        <a:bodyPr/>
        <a:lstStyle/>
        <a:p>
          <a:endParaRPr lang="zh-TW" altLang="en-US"/>
        </a:p>
      </dgm:t>
    </dgm:pt>
    <dgm:pt modelId="{26A4953D-5EF3-4268-BA05-8BA700FC4FE8}">
      <dgm:prSet phldrT="[文字]" custT="1"/>
      <dgm:spPr/>
      <dgm:t>
        <a:bodyPr/>
        <a:lstStyle/>
        <a:p>
          <a:pPr algn="ctr"/>
          <a:r>
            <a:rPr lang="zh-TW" altLang="en-US" sz="1800" dirty="0" smtClean="0">
              <a:latin typeface="標楷體" pitchFamily="65" charset="-120"/>
              <a:ea typeface="標楷體" pitchFamily="65" charset="-120"/>
            </a:rPr>
            <a:t>老闆、合夥人</a:t>
          </a:r>
          <a:endParaRPr lang="zh-TW" altLang="en-US" sz="1800" dirty="0">
            <a:latin typeface="標楷體" pitchFamily="65" charset="-120"/>
            <a:ea typeface="標楷體" pitchFamily="65" charset="-120"/>
          </a:endParaRPr>
        </a:p>
      </dgm:t>
    </dgm:pt>
    <dgm:pt modelId="{033098FF-7E86-414D-A60C-EEFF44CF1401}" type="parTrans" cxnId="{820EEE58-8420-4BA0-8134-0D0990FFF8A3}">
      <dgm:prSet/>
      <dgm:spPr/>
      <dgm:t>
        <a:bodyPr/>
        <a:lstStyle/>
        <a:p>
          <a:endParaRPr lang="zh-TW" altLang="en-US" sz="900"/>
        </a:p>
      </dgm:t>
    </dgm:pt>
    <dgm:pt modelId="{D1A63334-C77F-4E5D-945A-6CDCD04E1DDE}" type="sibTrans" cxnId="{820EEE58-8420-4BA0-8134-0D0990FFF8A3}">
      <dgm:prSet/>
      <dgm:spPr/>
      <dgm:t>
        <a:bodyPr/>
        <a:lstStyle/>
        <a:p>
          <a:endParaRPr lang="zh-TW" altLang="en-US" sz="900"/>
        </a:p>
      </dgm:t>
    </dgm:pt>
    <dgm:pt modelId="{BB877F87-4B51-45B2-B4D8-10C93B33048E}">
      <dgm:prSet phldrT="[文字]" custT="1"/>
      <dgm:spPr/>
      <dgm:t>
        <a:bodyPr/>
        <a:lstStyle/>
        <a:p>
          <a:pPr algn="ctr"/>
          <a:r>
            <a:rPr lang="zh-TW" altLang="en-US" sz="1800" dirty="0" smtClean="0">
              <a:latin typeface="標楷體" pitchFamily="65" charset="-120"/>
              <a:ea typeface="標楷體" pitchFamily="65" charset="-120"/>
            </a:rPr>
            <a:t>廚師</a:t>
          </a:r>
          <a:endParaRPr lang="zh-TW" altLang="en-US" sz="1800" dirty="0">
            <a:latin typeface="標楷體" pitchFamily="65" charset="-120"/>
            <a:ea typeface="標楷體" pitchFamily="65" charset="-120"/>
          </a:endParaRPr>
        </a:p>
      </dgm:t>
    </dgm:pt>
    <dgm:pt modelId="{4510C4D6-6215-427A-AEDC-73E55F21A0DF}" type="parTrans" cxnId="{B974736A-1F65-42B1-8B34-9FE5AFA657B5}">
      <dgm:prSet/>
      <dgm:spPr/>
      <dgm:t>
        <a:bodyPr/>
        <a:lstStyle/>
        <a:p>
          <a:pPr algn="ctr"/>
          <a:endParaRPr lang="zh-TW" altLang="en-US" sz="900"/>
        </a:p>
      </dgm:t>
    </dgm:pt>
    <dgm:pt modelId="{A8B8BAA7-1BBF-4A40-A436-A461FE4D90BC}" type="sibTrans" cxnId="{B974736A-1F65-42B1-8B34-9FE5AFA657B5}">
      <dgm:prSet/>
      <dgm:spPr/>
      <dgm:t>
        <a:bodyPr/>
        <a:lstStyle/>
        <a:p>
          <a:endParaRPr lang="zh-TW" altLang="en-US" sz="900"/>
        </a:p>
      </dgm:t>
    </dgm:pt>
    <dgm:pt modelId="{C76EF474-E342-419C-87D0-9141BDDA4FA8}">
      <dgm:prSet phldrT="[文字]" custT="1"/>
      <dgm:spPr/>
      <dgm:t>
        <a:bodyPr/>
        <a:lstStyle/>
        <a:p>
          <a:pPr algn="ctr"/>
          <a:r>
            <a:rPr lang="zh-TW" altLang="en-US" sz="1800" dirty="0" smtClean="0">
              <a:latin typeface="標楷體" pitchFamily="65" charset="-120"/>
              <a:ea typeface="標楷體" pitchFamily="65" charset="-120"/>
            </a:rPr>
            <a:t>工讀生</a:t>
          </a:r>
          <a:endParaRPr lang="zh-TW" altLang="en-US" sz="1800" dirty="0">
            <a:latin typeface="標楷體" pitchFamily="65" charset="-120"/>
            <a:ea typeface="標楷體" pitchFamily="65" charset="-120"/>
          </a:endParaRPr>
        </a:p>
      </dgm:t>
    </dgm:pt>
    <dgm:pt modelId="{3C7A07D4-7EA1-4CCB-9BF2-319E734CFAEB}" type="parTrans" cxnId="{D3B3757C-9638-4E80-B5A1-E7038D42E078}">
      <dgm:prSet/>
      <dgm:spPr/>
      <dgm:t>
        <a:bodyPr/>
        <a:lstStyle/>
        <a:p>
          <a:pPr algn="ctr"/>
          <a:endParaRPr lang="zh-TW" altLang="en-US" sz="900"/>
        </a:p>
      </dgm:t>
    </dgm:pt>
    <dgm:pt modelId="{2E2C6344-B804-4D3B-8738-236ED629A56C}" type="sibTrans" cxnId="{D3B3757C-9638-4E80-B5A1-E7038D42E078}">
      <dgm:prSet/>
      <dgm:spPr/>
      <dgm:t>
        <a:bodyPr/>
        <a:lstStyle/>
        <a:p>
          <a:endParaRPr lang="zh-TW" altLang="en-US" sz="900"/>
        </a:p>
      </dgm:t>
    </dgm:pt>
    <dgm:pt modelId="{32AC2F88-5EA9-4D8E-8C0E-B1A8A92592C0}" type="pres">
      <dgm:prSet presAssocID="{1107CE59-980C-4133-BF57-594AE0B20BC0}" presName="hierChild1" presStyleCnt="0">
        <dgm:presLayoutVars>
          <dgm:orgChart val="1"/>
          <dgm:chPref val="1"/>
          <dgm:dir/>
          <dgm:animOne val="branch"/>
          <dgm:animLvl val="lvl"/>
          <dgm:resizeHandles/>
        </dgm:presLayoutVars>
      </dgm:prSet>
      <dgm:spPr/>
      <dgm:t>
        <a:bodyPr/>
        <a:lstStyle/>
        <a:p>
          <a:endParaRPr lang="zh-TW" altLang="en-US"/>
        </a:p>
      </dgm:t>
    </dgm:pt>
    <dgm:pt modelId="{4F37E62E-C9E6-4DFD-A142-74602075A91E}" type="pres">
      <dgm:prSet presAssocID="{26A4953D-5EF3-4268-BA05-8BA700FC4FE8}" presName="hierRoot1" presStyleCnt="0">
        <dgm:presLayoutVars>
          <dgm:hierBranch val="init"/>
        </dgm:presLayoutVars>
      </dgm:prSet>
      <dgm:spPr/>
    </dgm:pt>
    <dgm:pt modelId="{8B3C5DC8-F0B2-46DA-BE06-ACCE9E8E482B}" type="pres">
      <dgm:prSet presAssocID="{26A4953D-5EF3-4268-BA05-8BA700FC4FE8}" presName="rootComposite1" presStyleCnt="0"/>
      <dgm:spPr/>
    </dgm:pt>
    <dgm:pt modelId="{C5638A3C-69AF-4D5A-9ABF-F4E1DA32AAB7}" type="pres">
      <dgm:prSet presAssocID="{26A4953D-5EF3-4268-BA05-8BA700FC4FE8}" presName="rootText1" presStyleLbl="node0" presStyleIdx="0" presStyleCnt="1" custScaleX="143657" custScaleY="59433" custLinFactNeighborX="-2314" custLinFactNeighborY="-39012">
        <dgm:presLayoutVars>
          <dgm:chPref val="3"/>
        </dgm:presLayoutVars>
      </dgm:prSet>
      <dgm:spPr/>
      <dgm:t>
        <a:bodyPr/>
        <a:lstStyle/>
        <a:p>
          <a:endParaRPr lang="zh-TW" altLang="en-US"/>
        </a:p>
      </dgm:t>
    </dgm:pt>
    <dgm:pt modelId="{117AFF85-3DBB-47A3-A587-816DCF578798}" type="pres">
      <dgm:prSet presAssocID="{26A4953D-5EF3-4268-BA05-8BA700FC4FE8}" presName="rootConnector1" presStyleLbl="node1" presStyleIdx="0" presStyleCnt="0"/>
      <dgm:spPr/>
      <dgm:t>
        <a:bodyPr/>
        <a:lstStyle/>
        <a:p>
          <a:endParaRPr lang="zh-TW" altLang="en-US"/>
        </a:p>
      </dgm:t>
    </dgm:pt>
    <dgm:pt modelId="{B287DEC5-1D0C-4F58-AB9A-2D1531AB9033}" type="pres">
      <dgm:prSet presAssocID="{26A4953D-5EF3-4268-BA05-8BA700FC4FE8}" presName="hierChild2" presStyleCnt="0"/>
      <dgm:spPr/>
    </dgm:pt>
    <dgm:pt modelId="{DDEB6EDE-7061-4877-BA96-92A647C8D692}" type="pres">
      <dgm:prSet presAssocID="{4510C4D6-6215-427A-AEDC-73E55F21A0DF}" presName="Name37" presStyleLbl="parChTrans1D2" presStyleIdx="0" presStyleCnt="2"/>
      <dgm:spPr/>
      <dgm:t>
        <a:bodyPr/>
        <a:lstStyle/>
        <a:p>
          <a:endParaRPr lang="zh-TW" altLang="en-US"/>
        </a:p>
      </dgm:t>
    </dgm:pt>
    <dgm:pt modelId="{881DCFDC-C39C-4B08-93B5-D2EF05FBBC45}" type="pres">
      <dgm:prSet presAssocID="{BB877F87-4B51-45B2-B4D8-10C93B33048E}" presName="hierRoot2" presStyleCnt="0">
        <dgm:presLayoutVars>
          <dgm:hierBranch val="init"/>
        </dgm:presLayoutVars>
      </dgm:prSet>
      <dgm:spPr/>
    </dgm:pt>
    <dgm:pt modelId="{7E7D349F-44B8-48E4-9464-D948FCCEE45E}" type="pres">
      <dgm:prSet presAssocID="{BB877F87-4B51-45B2-B4D8-10C93B33048E}" presName="rootComposite" presStyleCnt="0"/>
      <dgm:spPr/>
    </dgm:pt>
    <dgm:pt modelId="{C0D59E4A-9E7B-4197-94EA-D03126B042A0}" type="pres">
      <dgm:prSet presAssocID="{BB877F87-4B51-45B2-B4D8-10C93B33048E}" presName="rootText" presStyleLbl="node2" presStyleIdx="0" presStyleCnt="2" custScaleX="82414" custScaleY="46334" custLinFactNeighborX="-3230" custLinFactNeighborY="-481">
        <dgm:presLayoutVars>
          <dgm:chPref val="3"/>
        </dgm:presLayoutVars>
      </dgm:prSet>
      <dgm:spPr/>
      <dgm:t>
        <a:bodyPr/>
        <a:lstStyle/>
        <a:p>
          <a:endParaRPr lang="zh-TW" altLang="en-US"/>
        </a:p>
      </dgm:t>
    </dgm:pt>
    <dgm:pt modelId="{A4D5ACD1-B2A5-440B-979C-EAFF4A243E59}" type="pres">
      <dgm:prSet presAssocID="{BB877F87-4B51-45B2-B4D8-10C93B33048E}" presName="rootConnector" presStyleLbl="node2" presStyleIdx="0" presStyleCnt="2"/>
      <dgm:spPr/>
      <dgm:t>
        <a:bodyPr/>
        <a:lstStyle/>
        <a:p>
          <a:endParaRPr lang="zh-TW" altLang="en-US"/>
        </a:p>
      </dgm:t>
    </dgm:pt>
    <dgm:pt modelId="{154E9793-8B62-4A87-B779-B647C6BC21F3}" type="pres">
      <dgm:prSet presAssocID="{BB877F87-4B51-45B2-B4D8-10C93B33048E}" presName="hierChild4" presStyleCnt="0"/>
      <dgm:spPr/>
    </dgm:pt>
    <dgm:pt modelId="{E905B887-30DA-437F-B7EA-11CB7AB6B2AB}" type="pres">
      <dgm:prSet presAssocID="{BB877F87-4B51-45B2-B4D8-10C93B33048E}" presName="hierChild5" presStyleCnt="0"/>
      <dgm:spPr/>
    </dgm:pt>
    <dgm:pt modelId="{BB9EC38A-F26C-4BF5-A250-BB5DF0BF3006}" type="pres">
      <dgm:prSet presAssocID="{3C7A07D4-7EA1-4CCB-9BF2-319E734CFAEB}" presName="Name37" presStyleLbl="parChTrans1D2" presStyleIdx="1" presStyleCnt="2"/>
      <dgm:spPr/>
      <dgm:t>
        <a:bodyPr/>
        <a:lstStyle/>
        <a:p>
          <a:endParaRPr lang="zh-TW" altLang="en-US"/>
        </a:p>
      </dgm:t>
    </dgm:pt>
    <dgm:pt modelId="{D9A8A827-05D7-401F-8C52-F4E33298012B}" type="pres">
      <dgm:prSet presAssocID="{C76EF474-E342-419C-87D0-9141BDDA4FA8}" presName="hierRoot2" presStyleCnt="0">
        <dgm:presLayoutVars>
          <dgm:hierBranch val="init"/>
        </dgm:presLayoutVars>
      </dgm:prSet>
      <dgm:spPr/>
    </dgm:pt>
    <dgm:pt modelId="{F3C41EF4-6000-4629-A463-27722B55A6C6}" type="pres">
      <dgm:prSet presAssocID="{C76EF474-E342-419C-87D0-9141BDDA4FA8}" presName="rootComposite" presStyleCnt="0"/>
      <dgm:spPr/>
    </dgm:pt>
    <dgm:pt modelId="{42A60456-7974-48FA-9028-8AC609EB8393}" type="pres">
      <dgm:prSet presAssocID="{C76EF474-E342-419C-87D0-9141BDDA4FA8}" presName="rootText" presStyleLbl="node2" presStyleIdx="1" presStyleCnt="2" custScaleX="84674" custScaleY="44231">
        <dgm:presLayoutVars>
          <dgm:chPref val="3"/>
        </dgm:presLayoutVars>
      </dgm:prSet>
      <dgm:spPr/>
      <dgm:t>
        <a:bodyPr/>
        <a:lstStyle/>
        <a:p>
          <a:endParaRPr lang="zh-TW" altLang="en-US"/>
        </a:p>
      </dgm:t>
    </dgm:pt>
    <dgm:pt modelId="{4177DA3A-5541-4334-A62D-57C24F65C028}" type="pres">
      <dgm:prSet presAssocID="{C76EF474-E342-419C-87D0-9141BDDA4FA8}" presName="rootConnector" presStyleLbl="node2" presStyleIdx="1" presStyleCnt="2"/>
      <dgm:spPr/>
      <dgm:t>
        <a:bodyPr/>
        <a:lstStyle/>
        <a:p>
          <a:endParaRPr lang="zh-TW" altLang="en-US"/>
        </a:p>
      </dgm:t>
    </dgm:pt>
    <dgm:pt modelId="{4C411A72-CE7E-4024-8F74-7D5610BA085D}" type="pres">
      <dgm:prSet presAssocID="{C76EF474-E342-419C-87D0-9141BDDA4FA8}" presName="hierChild4" presStyleCnt="0"/>
      <dgm:spPr/>
    </dgm:pt>
    <dgm:pt modelId="{37088233-8D90-416E-BDE3-6C1DD4D4CB11}" type="pres">
      <dgm:prSet presAssocID="{C76EF474-E342-419C-87D0-9141BDDA4FA8}" presName="hierChild5" presStyleCnt="0"/>
      <dgm:spPr/>
    </dgm:pt>
    <dgm:pt modelId="{85C5D562-3FE3-49AB-9976-2F430CEB06CD}" type="pres">
      <dgm:prSet presAssocID="{26A4953D-5EF3-4268-BA05-8BA700FC4FE8}" presName="hierChild3" presStyleCnt="0"/>
      <dgm:spPr/>
    </dgm:pt>
  </dgm:ptLst>
  <dgm:cxnLst>
    <dgm:cxn modelId="{6A4F13EE-3343-4484-8D6D-3E2D99612879}" type="presOf" srcId="{4510C4D6-6215-427A-AEDC-73E55F21A0DF}" destId="{DDEB6EDE-7061-4877-BA96-92A647C8D692}" srcOrd="0" destOrd="0" presId="urn:microsoft.com/office/officeart/2005/8/layout/orgChart1"/>
    <dgm:cxn modelId="{BA25DF28-9967-4D37-AA14-5089B957B3FA}" type="presOf" srcId="{26A4953D-5EF3-4268-BA05-8BA700FC4FE8}" destId="{C5638A3C-69AF-4D5A-9ABF-F4E1DA32AAB7}" srcOrd="0" destOrd="0" presId="urn:microsoft.com/office/officeart/2005/8/layout/orgChart1"/>
    <dgm:cxn modelId="{B974736A-1F65-42B1-8B34-9FE5AFA657B5}" srcId="{26A4953D-5EF3-4268-BA05-8BA700FC4FE8}" destId="{BB877F87-4B51-45B2-B4D8-10C93B33048E}" srcOrd="0" destOrd="0" parTransId="{4510C4D6-6215-427A-AEDC-73E55F21A0DF}" sibTransId="{A8B8BAA7-1BBF-4A40-A436-A461FE4D90BC}"/>
    <dgm:cxn modelId="{F1EE187D-DA52-42DF-A26E-6F3F4B4EF36F}" type="presOf" srcId="{BB877F87-4B51-45B2-B4D8-10C93B33048E}" destId="{C0D59E4A-9E7B-4197-94EA-D03126B042A0}" srcOrd="0" destOrd="0" presId="urn:microsoft.com/office/officeart/2005/8/layout/orgChart1"/>
    <dgm:cxn modelId="{AB95BFA1-9C8C-4BA4-93AC-1115E9F0A3A8}" type="presOf" srcId="{C76EF474-E342-419C-87D0-9141BDDA4FA8}" destId="{4177DA3A-5541-4334-A62D-57C24F65C028}" srcOrd="1" destOrd="0" presId="urn:microsoft.com/office/officeart/2005/8/layout/orgChart1"/>
    <dgm:cxn modelId="{A8335AB4-E15F-4DAE-9580-AE367F394156}" type="presOf" srcId="{1107CE59-980C-4133-BF57-594AE0B20BC0}" destId="{32AC2F88-5EA9-4D8E-8C0E-B1A8A92592C0}" srcOrd="0" destOrd="0" presId="urn:microsoft.com/office/officeart/2005/8/layout/orgChart1"/>
    <dgm:cxn modelId="{A6587889-87DB-4C5E-82A5-4AC9170AA69F}" type="presOf" srcId="{26A4953D-5EF3-4268-BA05-8BA700FC4FE8}" destId="{117AFF85-3DBB-47A3-A587-816DCF578798}" srcOrd="1" destOrd="0" presId="urn:microsoft.com/office/officeart/2005/8/layout/orgChart1"/>
    <dgm:cxn modelId="{F8C75002-50E8-4B75-AC14-75EFE154FB6D}" type="presOf" srcId="{C76EF474-E342-419C-87D0-9141BDDA4FA8}" destId="{42A60456-7974-48FA-9028-8AC609EB8393}" srcOrd="0" destOrd="0" presId="urn:microsoft.com/office/officeart/2005/8/layout/orgChart1"/>
    <dgm:cxn modelId="{A2155A9D-325E-489F-AD47-AED2E67DEE42}" type="presOf" srcId="{BB877F87-4B51-45B2-B4D8-10C93B33048E}" destId="{A4D5ACD1-B2A5-440B-979C-EAFF4A243E59}" srcOrd="1" destOrd="0" presId="urn:microsoft.com/office/officeart/2005/8/layout/orgChart1"/>
    <dgm:cxn modelId="{820EEE58-8420-4BA0-8134-0D0990FFF8A3}" srcId="{1107CE59-980C-4133-BF57-594AE0B20BC0}" destId="{26A4953D-5EF3-4268-BA05-8BA700FC4FE8}" srcOrd="0" destOrd="0" parTransId="{033098FF-7E86-414D-A60C-EEFF44CF1401}" sibTransId="{D1A63334-C77F-4E5D-945A-6CDCD04E1DDE}"/>
    <dgm:cxn modelId="{61C342D6-658A-41DF-99C0-B5C741016AAD}" type="presOf" srcId="{3C7A07D4-7EA1-4CCB-9BF2-319E734CFAEB}" destId="{BB9EC38A-F26C-4BF5-A250-BB5DF0BF3006}" srcOrd="0" destOrd="0" presId="urn:microsoft.com/office/officeart/2005/8/layout/orgChart1"/>
    <dgm:cxn modelId="{D3B3757C-9638-4E80-B5A1-E7038D42E078}" srcId="{26A4953D-5EF3-4268-BA05-8BA700FC4FE8}" destId="{C76EF474-E342-419C-87D0-9141BDDA4FA8}" srcOrd="1" destOrd="0" parTransId="{3C7A07D4-7EA1-4CCB-9BF2-319E734CFAEB}" sibTransId="{2E2C6344-B804-4D3B-8738-236ED629A56C}"/>
    <dgm:cxn modelId="{1F36F771-8E10-47E7-B96D-46E7095D3A4A}" type="presParOf" srcId="{32AC2F88-5EA9-4D8E-8C0E-B1A8A92592C0}" destId="{4F37E62E-C9E6-4DFD-A142-74602075A91E}" srcOrd="0" destOrd="0" presId="urn:microsoft.com/office/officeart/2005/8/layout/orgChart1"/>
    <dgm:cxn modelId="{6E840EC8-AAC6-4805-BA37-D6E31D8021C0}" type="presParOf" srcId="{4F37E62E-C9E6-4DFD-A142-74602075A91E}" destId="{8B3C5DC8-F0B2-46DA-BE06-ACCE9E8E482B}" srcOrd="0" destOrd="0" presId="urn:microsoft.com/office/officeart/2005/8/layout/orgChart1"/>
    <dgm:cxn modelId="{E3672186-5D0D-4D78-8DEC-762C99D1DE79}" type="presParOf" srcId="{8B3C5DC8-F0B2-46DA-BE06-ACCE9E8E482B}" destId="{C5638A3C-69AF-4D5A-9ABF-F4E1DA32AAB7}" srcOrd="0" destOrd="0" presId="urn:microsoft.com/office/officeart/2005/8/layout/orgChart1"/>
    <dgm:cxn modelId="{22D817FC-001F-44D7-A647-A42ECBF8FADC}" type="presParOf" srcId="{8B3C5DC8-F0B2-46DA-BE06-ACCE9E8E482B}" destId="{117AFF85-3DBB-47A3-A587-816DCF578798}" srcOrd="1" destOrd="0" presId="urn:microsoft.com/office/officeart/2005/8/layout/orgChart1"/>
    <dgm:cxn modelId="{520F6A80-D020-44C8-B8F7-8FBA705DF884}" type="presParOf" srcId="{4F37E62E-C9E6-4DFD-A142-74602075A91E}" destId="{B287DEC5-1D0C-4F58-AB9A-2D1531AB9033}" srcOrd="1" destOrd="0" presId="urn:microsoft.com/office/officeart/2005/8/layout/orgChart1"/>
    <dgm:cxn modelId="{1194B436-A740-4593-9A06-B16FA00071E3}" type="presParOf" srcId="{B287DEC5-1D0C-4F58-AB9A-2D1531AB9033}" destId="{DDEB6EDE-7061-4877-BA96-92A647C8D692}" srcOrd="0" destOrd="0" presId="urn:microsoft.com/office/officeart/2005/8/layout/orgChart1"/>
    <dgm:cxn modelId="{2B04EDE6-DD91-4625-8566-07A412258DE5}" type="presParOf" srcId="{B287DEC5-1D0C-4F58-AB9A-2D1531AB9033}" destId="{881DCFDC-C39C-4B08-93B5-D2EF05FBBC45}" srcOrd="1" destOrd="0" presId="urn:microsoft.com/office/officeart/2005/8/layout/orgChart1"/>
    <dgm:cxn modelId="{12F7DFFB-A4F8-4549-BD48-7996F0DE3EFC}" type="presParOf" srcId="{881DCFDC-C39C-4B08-93B5-D2EF05FBBC45}" destId="{7E7D349F-44B8-48E4-9464-D948FCCEE45E}" srcOrd="0" destOrd="0" presId="urn:microsoft.com/office/officeart/2005/8/layout/orgChart1"/>
    <dgm:cxn modelId="{63070351-82A4-48B6-BF24-3DE28006947C}" type="presParOf" srcId="{7E7D349F-44B8-48E4-9464-D948FCCEE45E}" destId="{C0D59E4A-9E7B-4197-94EA-D03126B042A0}" srcOrd="0" destOrd="0" presId="urn:microsoft.com/office/officeart/2005/8/layout/orgChart1"/>
    <dgm:cxn modelId="{999C9A31-22BB-4525-BB1C-6A7B1DB9F098}" type="presParOf" srcId="{7E7D349F-44B8-48E4-9464-D948FCCEE45E}" destId="{A4D5ACD1-B2A5-440B-979C-EAFF4A243E59}" srcOrd="1" destOrd="0" presId="urn:microsoft.com/office/officeart/2005/8/layout/orgChart1"/>
    <dgm:cxn modelId="{0928C70D-7794-4BE5-B213-AE5AD8D4AC3F}" type="presParOf" srcId="{881DCFDC-C39C-4B08-93B5-D2EF05FBBC45}" destId="{154E9793-8B62-4A87-B779-B647C6BC21F3}" srcOrd="1" destOrd="0" presId="urn:microsoft.com/office/officeart/2005/8/layout/orgChart1"/>
    <dgm:cxn modelId="{928C873B-061A-42BC-AD9C-FF0BC1173EB5}" type="presParOf" srcId="{881DCFDC-C39C-4B08-93B5-D2EF05FBBC45}" destId="{E905B887-30DA-437F-B7EA-11CB7AB6B2AB}" srcOrd="2" destOrd="0" presId="urn:microsoft.com/office/officeart/2005/8/layout/orgChart1"/>
    <dgm:cxn modelId="{65A6C8E1-BC52-4DB8-ADC4-790EEB2A734F}" type="presParOf" srcId="{B287DEC5-1D0C-4F58-AB9A-2D1531AB9033}" destId="{BB9EC38A-F26C-4BF5-A250-BB5DF0BF3006}" srcOrd="2" destOrd="0" presId="urn:microsoft.com/office/officeart/2005/8/layout/orgChart1"/>
    <dgm:cxn modelId="{B555BF8D-F081-41C1-BA66-7A676F9FB508}" type="presParOf" srcId="{B287DEC5-1D0C-4F58-AB9A-2D1531AB9033}" destId="{D9A8A827-05D7-401F-8C52-F4E33298012B}" srcOrd="3" destOrd="0" presId="urn:microsoft.com/office/officeart/2005/8/layout/orgChart1"/>
    <dgm:cxn modelId="{CCF66BEC-E94D-4A68-B9D8-79EDE71FDFA8}" type="presParOf" srcId="{D9A8A827-05D7-401F-8C52-F4E33298012B}" destId="{F3C41EF4-6000-4629-A463-27722B55A6C6}" srcOrd="0" destOrd="0" presId="urn:microsoft.com/office/officeart/2005/8/layout/orgChart1"/>
    <dgm:cxn modelId="{0A6CCA89-E5DE-4AF2-9097-8DE040D6EC2F}" type="presParOf" srcId="{F3C41EF4-6000-4629-A463-27722B55A6C6}" destId="{42A60456-7974-48FA-9028-8AC609EB8393}" srcOrd="0" destOrd="0" presId="urn:microsoft.com/office/officeart/2005/8/layout/orgChart1"/>
    <dgm:cxn modelId="{1AFA7084-05D2-46A4-AC3F-B4D6CB507E87}" type="presParOf" srcId="{F3C41EF4-6000-4629-A463-27722B55A6C6}" destId="{4177DA3A-5541-4334-A62D-57C24F65C028}" srcOrd="1" destOrd="0" presId="urn:microsoft.com/office/officeart/2005/8/layout/orgChart1"/>
    <dgm:cxn modelId="{FE71EF66-10E5-4272-9FB4-0BFC692B0E8C}" type="presParOf" srcId="{D9A8A827-05D7-401F-8C52-F4E33298012B}" destId="{4C411A72-CE7E-4024-8F74-7D5610BA085D}" srcOrd="1" destOrd="0" presId="urn:microsoft.com/office/officeart/2005/8/layout/orgChart1"/>
    <dgm:cxn modelId="{D28D7253-E1BF-4098-99CB-B399FF583771}" type="presParOf" srcId="{D9A8A827-05D7-401F-8C52-F4E33298012B}" destId="{37088233-8D90-416E-BDE3-6C1DD4D4CB11}" srcOrd="2" destOrd="0" presId="urn:microsoft.com/office/officeart/2005/8/layout/orgChart1"/>
    <dgm:cxn modelId="{31E8331F-05F4-4B5C-BE99-48FDAF33CDEE}" type="presParOf" srcId="{4F37E62E-C9E6-4DFD-A142-74602075A91E}" destId="{85C5D562-3FE3-49AB-9976-2F430CEB06CD}"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7041D5C-8191-408F-ACF2-DB0B6FBDC011}" type="doc">
      <dgm:prSet loTypeId="urn:microsoft.com/office/officeart/2005/8/layout/cycle5" loCatId="cycle" qsTypeId="urn:microsoft.com/office/officeart/2005/8/quickstyle/simple1" qsCatId="simple" csTypeId="urn:microsoft.com/office/officeart/2005/8/colors/colorful1" csCatId="colorful" phldr="1"/>
      <dgm:spPr/>
      <dgm:t>
        <a:bodyPr/>
        <a:lstStyle/>
        <a:p>
          <a:endParaRPr lang="zh-TW" altLang="en-US"/>
        </a:p>
      </dgm:t>
    </dgm:pt>
    <dgm:pt modelId="{AFC9A52F-6903-4474-BCAF-2BB620AFBF6D}">
      <dgm:prSet phldrT="[文字]" custT="1"/>
      <dgm:spPr/>
      <dgm:t>
        <a:bodyPr/>
        <a:lstStyle/>
        <a:p>
          <a:pPr algn="ctr"/>
          <a:r>
            <a:rPr lang="zh-TW" altLang="en-US" sz="1200" b="1" dirty="0" smtClean="0">
              <a:solidFill>
                <a:schemeClr val="tx1"/>
              </a:solidFill>
              <a:latin typeface="微軟正黑體" pitchFamily="34" charset="-120"/>
              <a:ea typeface="微軟正黑體" pitchFamily="34" charset="-120"/>
            </a:rPr>
            <a:t>到店</a:t>
          </a:r>
          <a:r>
            <a:rPr lang="en-US" altLang="zh-TW" sz="1200" b="1" dirty="0" smtClean="0">
              <a:solidFill>
                <a:schemeClr val="tx1"/>
              </a:solidFill>
              <a:latin typeface="微軟正黑體" pitchFamily="34" charset="-120"/>
              <a:ea typeface="微軟正黑體" pitchFamily="34" charset="-120"/>
            </a:rPr>
            <a:t>11:30am</a:t>
          </a:r>
          <a:endParaRPr lang="zh-TW" altLang="en-US" sz="1200" b="1" dirty="0">
            <a:solidFill>
              <a:schemeClr val="tx1"/>
            </a:solidFill>
            <a:latin typeface="微軟正黑體" pitchFamily="34" charset="-120"/>
            <a:ea typeface="微軟正黑體" pitchFamily="34" charset="-120"/>
          </a:endParaRPr>
        </a:p>
      </dgm:t>
    </dgm:pt>
    <dgm:pt modelId="{D42BDEF5-454A-407F-B26A-91E3239B0B0D}" type="parTrans" cxnId="{0A970077-1C5D-4A44-9C71-39575AEFF796}">
      <dgm:prSet/>
      <dgm:spPr/>
      <dgm:t>
        <a:bodyPr/>
        <a:lstStyle/>
        <a:p>
          <a:endParaRPr lang="zh-TW" altLang="en-US" sz="1800"/>
        </a:p>
      </dgm:t>
    </dgm:pt>
    <dgm:pt modelId="{4861D9AA-5B71-4491-AF98-8C187B3EFCCA}" type="sibTrans" cxnId="{0A970077-1C5D-4A44-9C71-39575AEFF796}">
      <dgm:prSet/>
      <dgm:spPr/>
      <dgm:t>
        <a:bodyPr/>
        <a:lstStyle/>
        <a:p>
          <a:endParaRPr lang="zh-TW" altLang="en-US" sz="1800"/>
        </a:p>
      </dgm:t>
    </dgm:pt>
    <dgm:pt modelId="{02AC7730-CE68-41BC-8202-99E2AABE2EB7}">
      <dgm:prSet phldrT="[文字]" custT="1"/>
      <dgm:spPr/>
      <dgm:t>
        <a:bodyPr/>
        <a:lstStyle/>
        <a:p>
          <a:pPr algn="ctr"/>
          <a:r>
            <a:rPr lang="zh-TW" altLang="en-US" sz="1200" b="1" dirty="0" smtClean="0">
              <a:solidFill>
                <a:schemeClr val="tx1"/>
              </a:solidFill>
              <a:latin typeface="微軟正黑體" pitchFamily="34" charset="-120"/>
              <a:ea typeface="微軟正黑體" pitchFamily="34" charset="-120"/>
            </a:rPr>
            <a:t>開店</a:t>
          </a:r>
          <a:endParaRPr lang="en-US" altLang="zh-TW" sz="1200" b="1" dirty="0" smtClean="0">
            <a:solidFill>
              <a:schemeClr val="tx1"/>
            </a:solidFill>
            <a:latin typeface="微軟正黑體" pitchFamily="34" charset="-120"/>
            <a:ea typeface="微軟正黑體" pitchFamily="34" charset="-120"/>
          </a:endParaRPr>
        </a:p>
        <a:p>
          <a:pPr algn="ctr"/>
          <a:r>
            <a:rPr lang="zh-TW" altLang="en-US" sz="1200" b="1" dirty="0" smtClean="0">
              <a:solidFill>
                <a:schemeClr val="tx1"/>
              </a:solidFill>
              <a:latin typeface="微軟正黑體" pitchFamily="34" charset="-120"/>
              <a:ea typeface="微軟正黑體" pitchFamily="34" charset="-120"/>
            </a:rPr>
            <a:t>整備店面桌椅</a:t>
          </a:r>
          <a:endParaRPr lang="zh-TW" altLang="en-US" sz="1200" b="1" dirty="0">
            <a:solidFill>
              <a:schemeClr val="tx1"/>
            </a:solidFill>
            <a:latin typeface="微軟正黑體" pitchFamily="34" charset="-120"/>
            <a:ea typeface="微軟正黑體" pitchFamily="34" charset="-120"/>
          </a:endParaRPr>
        </a:p>
      </dgm:t>
    </dgm:pt>
    <dgm:pt modelId="{1977B6DB-4251-4647-8D27-C906FA9E29CB}" type="parTrans" cxnId="{43FFA176-FC72-40DF-8B9A-5A8FDEDAA203}">
      <dgm:prSet/>
      <dgm:spPr/>
      <dgm:t>
        <a:bodyPr/>
        <a:lstStyle/>
        <a:p>
          <a:endParaRPr lang="zh-TW" altLang="en-US" sz="1800"/>
        </a:p>
      </dgm:t>
    </dgm:pt>
    <dgm:pt modelId="{FCC58E58-64D3-4EC5-8693-F48A3D8CA727}" type="sibTrans" cxnId="{43FFA176-FC72-40DF-8B9A-5A8FDEDAA203}">
      <dgm:prSet/>
      <dgm:spPr/>
      <dgm:t>
        <a:bodyPr/>
        <a:lstStyle/>
        <a:p>
          <a:endParaRPr lang="zh-TW" altLang="en-US" sz="1800"/>
        </a:p>
      </dgm:t>
    </dgm:pt>
    <dgm:pt modelId="{23FFF8F7-F9C1-43D3-B071-0944A52E191F}">
      <dgm:prSet phldrT="[文字]" custT="1"/>
      <dgm:spPr>
        <a:solidFill>
          <a:schemeClr val="accent1">
            <a:lumMod val="60000"/>
            <a:lumOff val="40000"/>
          </a:schemeClr>
        </a:solidFill>
      </dgm:spPr>
      <dgm:t>
        <a:bodyPr/>
        <a:lstStyle/>
        <a:p>
          <a:pPr algn="ctr"/>
          <a:r>
            <a:rPr lang="zh-TW" altLang="en-US" sz="1200" b="1" dirty="0" smtClean="0">
              <a:solidFill>
                <a:schemeClr val="tx1"/>
              </a:solidFill>
              <a:latin typeface="微軟正黑體" pitchFamily="34" charset="-120"/>
              <a:ea typeface="微軟正黑體" pitchFamily="34" charset="-120"/>
            </a:rPr>
            <a:t>處理食材</a:t>
          </a:r>
          <a:endParaRPr lang="en-US" altLang="zh-TW" sz="1200" b="1" dirty="0" smtClean="0">
            <a:solidFill>
              <a:schemeClr val="tx1"/>
            </a:solidFill>
            <a:latin typeface="微軟正黑體" pitchFamily="34" charset="-120"/>
            <a:ea typeface="微軟正黑體" pitchFamily="34" charset="-120"/>
          </a:endParaRPr>
        </a:p>
        <a:p>
          <a:pPr algn="ctr"/>
          <a:r>
            <a:rPr lang="zh-TW" altLang="en-US" sz="1200" b="1" dirty="0" smtClean="0">
              <a:solidFill>
                <a:schemeClr val="tx1"/>
              </a:solidFill>
              <a:latin typeface="微軟正黑體" pitchFamily="34" charset="-120"/>
              <a:ea typeface="微軟正黑體" pitchFamily="34" charset="-120"/>
            </a:rPr>
            <a:t>備料</a:t>
          </a:r>
          <a:endParaRPr lang="zh-TW" altLang="en-US" sz="1200" b="1" dirty="0">
            <a:solidFill>
              <a:schemeClr val="tx1"/>
            </a:solidFill>
            <a:latin typeface="微軟正黑體" pitchFamily="34" charset="-120"/>
            <a:ea typeface="微軟正黑體" pitchFamily="34" charset="-120"/>
          </a:endParaRPr>
        </a:p>
      </dgm:t>
    </dgm:pt>
    <dgm:pt modelId="{500C26A3-AE00-4593-AD4E-48EFE1823EED}" type="parTrans" cxnId="{62AD1EEE-5183-46F6-A6DA-1AF3DF3827C4}">
      <dgm:prSet/>
      <dgm:spPr/>
      <dgm:t>
        <a:bodyPr/>
        <a:lstStyle/>
        <a:p>
          <a:endParaRPr lang="zh-TW" altLang="en-US" sz="1800"/>
        </a:p>
      </dgm:t>
    </dgm:pt>
    <dgm:pt modelId="{38C45E0F-99BF-4088-9AEA-1111FCB9639C}" type="sibTrans" cxnId="{62AD1EEE-5183-46F6-A6DA-1AF3DF3827C4}">
      <dgm:prSet/>
      <dgm:spPr/>
      <dgm:t>
        <a:bodyPr/>
        <a:lstStyle/>
        <a:p>
          <a:endParaRPr lang="zh-TW" altLang="en-US" sz="1800"/>
        </a:p>
      </dgm:t>
    </dgm:pt>
    <dgm:pt modelId="{161AFD52-D154-41D0-AE03-7E02FF11D1DC}">
      <dgm:prSet phldrT="[文字]" custT="1"/>
      <dgm:spPr>
        <a:solidFill>
          <a:srgbClr val="FFFF00"/>
        </a:solidFill>
      </dgm:spPr>
      <dgm:t>
        <a:bodyPr/>
        <a:lstStyle/>
        <a:p>
          <a:pPr algn="ctr"/>
          <a:r>
            <a:rPr lang="zh-TW" altLang="en-US" sz="1200" b="1" dirty="0" smtClean="0">
              <a:solidFill>
                <a:schemeClr val="tx1"/>
              </a:solidFill>
              <a:latin typeface="微軟正黑體" pitchFamily="34" charset="-120"/>
              <a:ea typeface="微軟正黑體" pitchFamily="34" charset="-120"/>
            </a:rPr>
            <a:t>點庫存</a:t>
          </a:r>
          <a:endParaRPr lang="en-US" altLang="zh-TW" sz="1200" b="1" dirty="0" smtClean="0">
            <a:solidFill>
              <a:schemeClr val="tx1"/>
            </a:solidFill>
            <a:latin typeface="微軟正黑體" pitchFamily="34" charset="-120"/>
            <a:ea typeface="微軟正黑體" pitchFamily="34" charset="-120"/>
          </a:endParaRPr>
        </a:p>
        <a:p>
          <a:pPr algn="ctr"/>
          <a:r>
            <a:rPr lang="zh-TW" altLang="en-US" sz="1200" b="1" dirty="0" smtClean="0">
              <a:solidFill>
                <a:schemeClr val="tx1"/>
              </a:solidFill>
              <a:latin typeface="微軟正黑體" pitchFamily="34" charset="-120"/>
              <a:ea typeface="微軟正黑體" pitchFamily="34" charset="-120"/>
            </a:rPr>
            <a:t>叫貨準備</a:t>
          </a:r>
          <a:r>
            <a:rPr lang="en-US" altLang="zh-TW" sz="1200" b="1" dirty="0" smtClean="0">
              <a:solidFill>
                <a:schemeClr val="tx1"/>
              </a:solidFill>
              <a:latin typeface="微軟正黑體" pitchFamily="34" charset="-120"/>
              <a:ea typeface="微軟正黑體" pitchFamily="34" charset="-120"/>
            </a:rPr>
            <a:t/>
          </a:r>
          <a:br>
            <a:rPr lang="en-US" altLang="zh-TW" sz="1200" b="1" dirty="0" smtClean="0">
              <a:solidFill>
                <a:schemeClr val="tx1"/>
              </a:solidFill>
              <a:latin typeface="微軟正黑體" pitchFamily="34" charset="-120"/>
              <a:ea typeface="微軟正黑體" pitchFamily="34" charset="-120"/>
            </a:rPr>
          </a:br>
          <a:r>
            <a:rPr lang="en-US" altLang="zh-TW" sz="1200" b="1" dirty="0" smtClean="0">
              <a:solidFill>
                <a:schemeClr val="tx1"/>
              </a:solidFill>
              <a:latin typeface="微軟正黑體" pitchFamily="34" charset="-120"/>
              <a:ea typeface="微軟正黑體" pitchFamily="34" charset="-120"/>
            </a:rPr>
            <a:t>15:00~16:00</a:t>
          </a:r>
          <a:endParaRPr lang="zh-TW" altLang="en-US" sz="1200" b="1" dirty="0">
            <a:solidFill>
              <a:schemeClr val="tx1"/>
            </a:solidFill>
            <a:latin typeface="微軟正黑體" pitchFamily="34" charset="-120"/>
            <a:ea typeface="微軟正黑體" pitchFamily="34" charset="-120"/>
          </a:endParaRPr>
        </a:p>
      </dgm:t>
    </dgm:pt>
    <dgm:pt modelId="{10ED48A6-ED02-43E3-8333-544AB342AAEC}" type="parTrans" cxnId="{5BF8DE4A-8F21-4C64-827B-42342BAF3F22}">
      <dgm:prSet/>
      <dgm:spPr/>
      <dgm:t>
        <a:bodyPr/>
        <a:lstStyle/>
        <a:p>
          <a:endParaRPr lang="zh-TW" altLang="en-US" sz="1800"/>
        </a:p>
      </dgm:t>
    </dgm:pt>
    <dgm:pt modelId="{6510260F-6952-4A5F-B568-3F2D9E50A75A}" type="sibTrans" cxnId="{5BF8DE4A-8F21-4C64-827B-42342BAF3F22}">
      <dgm:prSet/>
      <dgm:spPr/>
      <dgm:t>
        <a:bodyPr/>
        <a:lstStyle/>
        <a:p>
          <a:endParaRPr lang="zh-TW" altLang="en-US" sz="1800"/>
        </a:p>
      </dgm:t>
    </dgm:pt>
    <dgm:pt modelId="{2C9CA2C1-5BEC-450D-B879-2D3E484355CC}">
      <dgm:prSet custT="1"/>
      <dgm:spPr/>
      <dgm:t>
        <a:bodyPr/>
        <a:lstStyle/>
        <a:p>
          <a:pPr algn="ctr"/>
          <a:r>
            <a:rPr lang="en-US" altLang="zh-TW" sz="1200" b="1" dirty="0" smtClean="0">
              <a:solidFill>
                <a:schemeClr val="tx1"/>
              </a:solidFill>
              <a:latin typeface="微軟正黑體" pitchFamily="34" charset="-120"/>
              <a:ea typeface="微軟正黑體" pitchFamily="34" charset="-120"/>
            </a:rPr>
            <a:t>17:00</a:t>
          </a:r>
          <a:r>
            <a:rPr lang="zh-TW" altLang="en-US" sz="1200" b="1" dirty="0" smtClean="0">
              <a:solidFill>
                <a:schemeClr val="tx1"/>
              </a:solidFill>
              <a:latin typeface="微軟正黑體" pitchFamily="34" charset="-120"/>
              <a:ea typeface="微軟正黑體" pitchFamily="34" charset="-120"/>
            </a:rPr>
            <a:t>營業</a:t>
          </a:r>
          <a:endParaRPr lang="en-US" altLang="zh-TW" sz="1200" b="1" dirty="0" smtClean="0">
            <a:solidFill>
              <a:schemeClr val="tx1"/>
            </a:solidFill>
            <a:latin typeface="微軟正黑體" pitchFamily="34" charset="-120"/>
            <a:ea typeface="微軟正黑體" pitchFamily="34" charset="-120"/>
          </a:endParaRPr>
        </a:p>
        <a:p>
          <a:pPr algn="ctr"/>
          <a:r>
            <a:rPr lang="en-US" altLang="zh-TW" sz="1200" b="1" dirty="0" smtClean="0">
              <a:solidFill>
                <a:schemeClr val="tx1"/>
              </a:solidFill>
              <a:latin typeface="微軟正黑體" pitchFamily="34" charset="-120"/>
              <a:ea typeface="微軟正黑體" pitchFamily="34" charset="-120"/>
            </a:rPr>
            <a:t>20:00</a:t>
          </a:r>
          <a:r>
            <a:rPr lang="zh-TW" altLang="en-US" sz="1200" b="1" dirty="0" smtClean="0">
              <a:solidFill>
                <a:schemeClr val="tx1"/>
              </a:solidFill>
              <a:latin typeface="微軟正黑體" pitchFamily="34" charset="-120"/>
              <a:ea typeface="微軟正黑體" pitchFamily="34" charset="-120"/>
            </a:rPr>
            <a:t>備次日食料</a:t>
          </a:r>
          <a:endParaRPr lang="zh-TW" altLang="en-US" sz="1200" b="1" dirty="0">
            <a:solidFill>
              <a:schemeClr val="tx1"/>
            </a:solidFill>
            <a:latin typeface="微軟正黑體" pitchFamily="34" charset="-120"/>
            <a:ea typeface="微軟正黑體" pitchFamily="34" charset="-120"/>
          </a:endParaRPr>
        </a:p>
      </dgm:t>
    </dgm:pt>
    <dgm:pt modelId="{CE0E4A60-BDEC-4D6A-81B9-C1EFA11276C5}" type="parTrans" cxnId="{B5AE5CF7-608F-4AF3-9662-70843DBCEF9C}">
      <dgm:prSet/>
      <dgm:spPr/>
      <dgm:t>
        <a:bodyPr/>
        <a:lstStyle/>
        <a:p>
          <a:endParaRPr lang="zh-TW" altLang="en-US" sz="1800"/>
        </a:p>
      </dgm:t>
    </dgm:pt>
    <dgm:pt modelId="{6CFC65C4-BFD8-4F26-90D0-BADDC9C7C335}" type="sibTrans" cxnId="{B5AE5CF7-608F-4AF3-9662-70843DBCEF9C}">
      <dgm:prSet/>
      <dgm:spPr/>
      <dgm:t>
        <a:bodyPr/>
        <a:lstStyle/>
        <a:p>
          <a:endParaRPr lang="zh-TW" altLang="en-US" sz="1800"/>
        </a:p>
      </dgm:t>
    </dgm:pt>
    <dgm:pt modelId="{A03A1039-8088-47BE-8B00-D518A601611F}">
      <dgm:prSet custT="1"/>
      <dgm:spPr>
        <a:solidFill>
          <a:schemeClr val="accent5">
            <a:lumMod val="60000"/>
            <a:lumOff val="40000"/>
          </a:schemeClr>
        </a:solidFill>
      </dgm:spPr>
      <dgm:t>
        <a:bodyPr/>
        <a:lstStyle/>
        <a:p>
          <a:pPr algn="ctr"/>
          <a:r>
            <a:rPr lang="en-US" altLang="zh-TW" sz="1200" b="1" dirty="0" smtClean="0">
              <a:solidFill>
                <a:schemeClr val="tx1"/>
              </a:solidFill>
              <a:latin typeface="微軟正黑體" pitchFamily="34" charset="-120"/>
              <a:ea typeface="微軟正黑體" pitchFamily="34" charset="-120"/>
            </a:rPr>
            <a:t>22:00</a:t>
          </a:r>
          <a:r>
            <a:rPr lang="zh-TW" altLang="en-US" sz="1200" b="1" dirty="0" smtClean="0">
              <a:solidFill>
                <a:schemeClr val="tx1"/>
              </a:solidFill>
              <a:latin typeface="微軟正黑體" pitchFamily="34" charset="-120"/>
              <a:ea typeface="微軟正黑體" pitchFamily="34" charset="-120"/>
            </a:rPr>
            <a:t>收店</a:t>
          </a:r>
          <a:r>
            <a:rPr lang="en-US" altLang="zh-TW" sz="1200" b="1" dirty="0" smtClean="0">
              <a:solidFill>
                <a:schemeClr val="tx1"/>
              </a:solidFill>
              <a:latin typeface="微軟正黑體" pitchFamily="34" charset="-120"/>
              <a:ea typeface="微軟正黑體" pitchFamily="34" charset="-120"/>
            </a:rPr>
            <a:t>0:30</a:t>
          </a:r>
          <a:r>
            <a:rPr lang="zh-TW" altLang="en-US" sz="1200" b="1" dirty="0" smtClean="0">
              <a:solidFill>
                <a:schemeClr val="tx1"/>
              </a:solidFill>
              <a:latin typeface="微軟正黑體" pitchFamily="34" charset="-120"/>
              <a:ea typeface="微軟正黑體" pitchFamily="34" charset="-120"/>
            </a:rPr>
            <a:t>打烊</a:t>
          </a:r>
          <a:endParaRPr lang="zh-TW" altLang="en-US" sz="1200" b="1" dirty="0">
            <a:solidFill>
              <a:schemeClr val="tx1"/>
            </a:solidFill>
            <a:latin typeface="微軟正黑體" pitchFamily="34" charset="-120"/>
            <a:ea typeface="微軟正黑體" pitchFamily="34" charset="-120"/>
          </a:endParaRPr>
        </a:p>
      </dgm:t>
    </dgm:pt>
    <dgm:pt modelId="{EBB2DA47-88DF-4426-8508-503D1DD99812}" type="parTrans" cxnId="{E742373E-1900-40E5-85EA-6F6693CEBB05}">
      <dgm:prSet/>
      <dgm:spPr/>
      <dgm:t>
        <a:bodyPr/>
        <a:lstStyle/>
        <a:p>
          <a:endParaRPr lang="zh-TW" altLang="en-US" sz="1800"/>
        </a:p>
      </dgm:t>
    </dgm:pt>
    <dgm:pt modelId="{5B592B5D-89AF-49D7-ADD9-8CD3B02F74C2}" type="sibTrans" cxnId="{E742373E-1900-40E5-85EA-6F6693CEBB05}">
      <dgm:prSet/>
      <dgm:spPr/>
      <dgm:t>
        <a:bodyPr/>
        <a:lstStyle/>
        <a:p>
          <a:endParaRPr lang="zh-TW" altLang="en-US" sz="1800"/>
        </a:p>
      </dgm:t>
    </dgm:pt>
    <dgm:pt modelId="{F725FF1A-51CC-4076-B165-F281E52ECB95}" type="pres">
      <dgm:prSet presAssocID="{47041D5C-8191-408F-ACF2-DB0B6FBDC011}" presName="cycle" presStyleCnt="0">
        <dgm:presLayoutVars>
          <dgm:dir/>
          <dgm:resizeHandles val="exact"/>
        </dgm:presLayoutVars>
      </dgm:prSet>
      <dgm:spPr/>
      <dgm:t>
        <a:bodyPr/>
        <a:lstStyle/>
        <a:p>
          <a:endParaRPr lang="zh-TW" altLang="en-US"/>
        </a:p>
      </dgm:t>
    </dgm:pt>
    <dgm:pt modelId="{48FBF332-D30A-404D-AA19-1473682E3F65}" type="pres">
      <dgm:prSet presAssocID="{AFC9A52F-6903-4474-BCAF-2BB620AFBF6D}" presName="node" presStyleLbl="node1" presStyleIdx="0" presStyleCnt="6">
        <dgm:presLayoutVars>
          <dgm:bulletEnabled val="1"/>
        </dgm:presLayoutVars>
      </dgm:prSet>
      <dgm:spPr/>
      <dgm:t>
        <a:bodyPr/>
        <a:lstStyle/>
        <a:p>
          <a:endParaRPr lang="zh-TW" altLang="en-US"/>
        </a:p>
      </dgm:t>
    </dgm:pt>
    <dgm:pt modelId="{B8FFCE45-0508-449B-A138-C109C1DCAB06}" type="pres">
      <dgm:prSet presAssocID="{AFC9A52F-6903-4474-BCAF-2BB620AFBF6D}" presName="spNode" presStyleCnt="0"/>
      <dgm:spPr/>
    </dgm:pt>
    <dgm:pt modelId="{075796AE-CE94-4E84-8074-739FA21E811C}" type="pres">
      <dgm:prSet presAssocID="{4861D9AA-5B71-4491-AF98-8C187B3EFCCA}" presName="sibTrans" presStyleLbl="sibTrans1D1" presStyleIdx="0" presStyleCnt="6"/>
      <dgm:spPr/>
      <dgm:t>
        <a:bodyPr/>
        <a:lstStyle/>
        <a:p>
          <a:endParaRPr lang="zh-TW" altLang="en-US"/>
        </a:p>
      </dgm:t>
    </dgm:pt>
    <dgm:pt modelId="{29767080-ED60-457D-93EE-D2449CB5D855}" type="pres">
      <dgm:prSet presAssocID="{02AC7730-CE68-41BC-8202-99E2AABE2EB7}" presName="node" presStyleLbl="node1" presStyleIdx="1" presStyleCnt="6" custScaleX="137556">
        <dgm:presLayoutVars>
          <dgm:bulletEnabled val="1"/>
        </dgm:presLayoutVars>
      </dgm:prSet>
      <dgm:spPr/>
      <dgm:t>
        <a:bodyPr/>
        <a:lstStyle/>
        <a:p>
          <a:endParaRPr lang="zh-TW" altLang="en-US"/>
        </a:p>
      </dgm:t>
    </dgm:pt>
    <dgm:pt modelId="{C6B0F362-FFD2-4FCD-B1DD-CF155BF66E52}" type="pres">
      <dgm:prSet presAssocID="{02AC7730-CE68-41BC-8202-99E2AABE2EB7}" presName="spNode" presStyleCnt="0"/>
      <dgm:spPr/>
    </dgm:pt>
    <dgm:pt modelId="{FA3CF93B-FB2E-4826-AB5F-E3B69050FFF0}" type="pres">
      <dgm:prSet presAssocID="{FCC58E58-64D3-4EC5-8693-F48A3D8CA727}" presName="sibTrans" presStyleLbl="sibTrans1D1" presStyleIdx="1" presStyleCnt="6"/>
      <dgm:spPr/>
      <dgm:t>
        <a:bodyPr/>
        <a:lstStyle/>
        <a:p>
          <a:endParaRPr lang="zh-TW" altLang="en-US"/>
        </a:p>
      </dgm:t>
    </dgm:pt>
    <dgm:pt modelId="{F9D12AD4-9475-4C03-B464-EE65B95F50A3}" type="pres">
      <dgm:prSet presAssocID="{23FFF8F7-F9C1-43D3-B071-0944A52E191F}" presName="node" presStyleLbl="node1" presStyleIdx="2" presStyleCnt="6" custScaleX="119865">
        <dgm:presLayoutVars>
          <dgm:bulletEnabled val="1"/>
        </dgm:presLayoutVars>
      </dgm:prSet>
      <dgm:spPr/>
      <dgm:t>
        <a:bodyPr/>
        <a:lstStyle/>
        <a:p>
          <a:endParaRPr lang="zh-TW" altLang="en-US"/>
        </a:p>
      </dgm:t>
    </dgm:pt>
    <dgm:pt modelId="{24A8AA65-1418-4118-A0EA-956C9F32E005}" type="pres">
      <dgm:prSet presAssocID="{23FFF8F7-F9C1-43D3-B071-0944A52E191F}" presName="spNode" presStyleCnt="0"/>
      <dgm:spPr/>
    </dgm:pt>
    <dgm:pt modelId="{736546C1-A83F-41CD-B5C8-CFAA3B53B5DB}" type="pres">
      <dgm:prSet presAssocID="{38C45E0F-99BF-4088-9AEA-1111FCB9639C}" presName="sibTrans" presStyleLbl="sibTrans1D1" presStyleIdx="2" presStyleCnt="6"/>
      <dgm:spPr/>
      <dgm:t>
        <a:bodyPr/>
        <a:lstStyle/>
        <a:p>
          <a:endParaRPr lang="zh-TW" altLang="en-US"/>
        </a:p>
      </dgm:t>
    </dgm:pt>
    <dgm:pt modelId="{B87AF87F-896F-406A-ADC8-11D3CFD3244F}" type="pres">
      <dgm:prSet presAssocID="{161AFD52-D154-41D0-AE03-7E02FF11D1DC}" presName="node" presStyleLbl="node1" presStyleIdx="3" presStyleCnt="6" custScaleX="131291" custScaleY="117730">
        <dgm:presLayoutVars>
          <dgm:bulletEnabled val="1"/>
        </dgm:presLayoutVars>
      </dgm:prSet>
      <dgm:spPr/>
      <dgm:t>
        <a:bodyPr/>
        <a:lstStyle/>
        <a:p>
          <a:endParaRPr lang="zh-TW" altLang="en-US"/>
        </a:p>
      </dgm:t>
    </dgm:pt>
    <dgm:pt modelId="{D5A3B6BF-ECEC-4AAA-8B54-5C0433CB09AF}" type="pres">
      <dgm:prSet presAssocID="{161AFD52-D154-41D0-AE03-7E02FF11D1DC}" presName="spNode" presStyleCnt="0"/>
      <dgm:spPr/>
    </dgm:pt>
    <dgm:pt modelId="{4E284920-B6D7-4F38-BE50-E2A63C608588}" type="pres">
      <dgm:prSet presAssocID="{6510260F-6952-4A5F-B568-3F2D9E50A75A}" presName="sibTrans" presStyleLbl="sibTrans1D1" presStyleIdx="3" presStyleCnt="6"/>
      <dgm:spPr/>
      <dgm:t>
        <a:bodyPr/>
        <a:lstStyle/>
        <a:p>
          <a:endParaRPr lang="zh-TW" altLang="en-US"/>
        </a:p>
      </dgm:t>
    </dgm:pt>
    <dgm:pt modelId="{49E889D2-ADB2-4ACE-B9EF-EDDE709DFC35}" type="pres">
      <dgm:prSet presAssocID="{2C9CA2C1-5BEC-450D-B879-2D3E484355CC}" presName="node" presStyleLbl="node1" presStyleIdx="4" presStyleCnt="6" custScaleX="157395" custRadScaleRad="103094" custRadScaleInc="25953">
        <dgm:presLayoutVars>
          <dgm:bulletEnabled val="1"/>
        </dgm:presLayoutVars>
      </dgm:prSet>
      <dgm:spPr/>
      <dgm:t>
        <a:bodyPr/>
        <a:lstStyle/>
        <a:p>
          <a:endParaRPr lang="zh-TW" altLang="en-US"/>
        </a:p>
      </dgm:t>
    </dgm:pt>
    <dgm:pt modelId="{1F65907D-E388-4054-814A-E51397D36A3B}" type="pres">
      <dgm:prSet presAssocID="{2C9CA2C1-5BEC-450D-B879-2D3E484355CC}" presName="spNode" presStyleCnt="0"/>
      <dgm:spPr/>
    </dgm:pt>
    <dgm:pt modelId="{B1F39198-972A-4BBC-8122-513A7AFED95A}" type="pres">
      <dgm:prSet presAssocID="{6CFC65C4-BFD8-4F26-90D0-BADDC9C7C335}" presName="sibTrans" presStyleLbl="sibTrans1D1" presStyleIdx="4" presStyleCnt="6"/>
      <dgm:spPr/>
      <dgm:t>
        <a:bodyPr/>
        <a:lstStyle/>
        <a:p>
          <a:endParaRPr lang="zh-TW" altLang="en-US"/>
        </a:p>
      </dgm:t>
    </dgm:pt>
    <dgm:pt modelId="{37F8F819-DBB2-4BA4-BEC3-1A8839C4A570}" type="pres">
      <dgm:prSet presAssocID="{A03A1039-8088-47BE-8B00-D518A601611F}" presName="node" presStyleLbl="node1" presStyleIdx="5" presStyleCnt="6" custScaleX="133286">
        <dgm:presLayoutVars>
          <dgm:bulletEnabled val="1"/>
        </dgm:presLayoutVars>
      </dgm:prSet>
      <dgm:spPr/>
      <dgm:t>
        <a:bodyPr/>
        <a:lstStyle/>
        <a:p>
          <a:endParaRPr lang="zh-TW" altLang="en-US"/>
        </a:p>
      </dgm:t>
    </dgm:pt>
    <dgm:pt modelId="{40758EB6-9033-40C9-B91F-1BD56F4EB41C}" type="pres">
      <dgm:prSet presAssocID="{A03A1039-8088-47BE-8B00-D518A601611F}" presName="spNode" presStyleCnt="0"/>
      <dgm:spPr/>
    </dgm:pt>
    <dgm:pt modelId="{B5A44523-EEA2-45ED-8917-5A8535FC2B91}" type="pres">
      <dgm:prSet presAssocID="{5B592B5D-89AF-49D7-ADD9-8CD3B02F74C2}" presName="sibTrans" presStyleLbl="sibTrans1D1" presStyleIdx="5" presStyleCnt="6"/>
      <dgm:spPr/>
      <dgm:t>
        <a:bodyPr/>
        <a:lstStyle/>
        <a:p>
          <a:endParaRPr lang="zh-TW" altLang="en-US"/>
        </a:p>
      </dgm:t>
    </dgm:pt>
  </dgm:ptLst>
  <dgm:cxnLst>
    <dgm:cxn modelId="{62AD1EEE-5183-46F6-A6DA-1AF3DF3827C4}" srcId="{47041D5C-8191-408F-ACF2-DB0B6FBDC011}" destId="{23FFF8F7-F9C1-43D3-B071-0944A52E191F}" srcOrd="2" destOrd="0" parTransId="{500C26A3-AE00-4593-AD4E-48EFE1823EED}" sibTransId="{38C45E0F-99BF-4088-9AEA-1111FCB9639C}"/>
    <dgm:cxn modelId="{E742373E-1900-40E5-85EA-6F6693CEBB05}" srcId="{47041D5C-8191-408F-ACF2-DB0B6FBDC011}" destId="{A03A1039-8088-47BE-8B00-D518A601611F}" srcOrd="5" destOrd="0" parTransId="{EBB2DA47-88DF-4426-8508-503D1DD99812}" sibTransId="{5B592B5D-89AF-49D7-ADD9-8CD3B02F74C2}"/>
    <dgm:cxn modelId="{67739BF6-6607-4632-B3F4-119850A5BD95}" type="presOf" srcId="{AFC9A52F-6903-4474-BCAF-2BB620AFBF6D}" destId="{48FBF332-D30A-404D-AA19-1473682E3F65}" srcOrd="0" destOrd="0" presId="urn:microsoft.com/office/officeart/2005/8/layout/cycle5"/>
    <dgm:cxn modelId="{83CE3AD9-C303-4EFF-A224-E6E86D8085D2}" type="presOf" srcId="{02AC7730-CE68-41BC-8202-99E2AABE2EB7}" destId="{29767080-ED60-457D-93EE-D2449CB5D855}" srcOrd="0" destOrd="0" presId="urn:microsoft.com/office/officeart/2005/8/layout/cycle5"/>
    <dgm:cxn modelId="{8CEB57EB-B7FB-4827-8905-D4D606986D27}" type="presOf" srcId="{A03A1039-8088-47BE-8B00-D518A601611F}" destId="{37F8F819-DBB2-4BA4-BEC3-1A8839C4A570}" srcOrd="0" destOrd="0" presId="urn:microsoft.com/office/officeart/2005/8/layout/cycle5"/>
    <dgm:cxn modelId="{DD735BA8-940A-4D8E-A1A7-56C1CEC331A3}" type="presOf" srcId="{161AFD52-D154-41D0-AE03-7E02FF11D1DC}" destId="{B87AF87F-896F-406A-ADC8-11D3CFD3244F}" srcOrd="0" destOrd="0" presId="urn:microsoft.com/office/officeart/2005/8/layout/cycle5"/>
    <dgm:cxn modelId="{0F860652-8882-41FD-9420-1FFF24B4D07A}" type="presOf" srcId="{6510260F-6952-4A5F-B568-3F2D9E50A75A}" destId="{4E284920-B6D7-4F38-BE50-E2A63C608588}" srcOrd="0" destOrd="0" presId="urn:microsoft.com/office/officeart/2005/8/layout/cycle5"/>
    <dgm:cxn modelId="{6AB78330-D587-4D1A-9640-4C325522712D}" type="presOf" srcId="{FCC58E58-64D3-4EC5-8693-F48A3D8CA727}" destId="{FA3CF93B-FB2E-4826-AB5F-E3B69050FFF0}" srcOrd="0" destOrd="0" presId="urn:microsoft.com/office/officeart/2005/8/layout/cycle5"/>
    <dgm:cxn modelId="{46FA8665-BADA-4D2A-972F-D2283EEEF51E}" type="presOf" srcId="{47041D5C-8191-408F-ACF2-DB0B6FBDC011}" destId="{F725FF1A-51CC-4076-B165-F281E52ECB95}" srcOrd="0" destOrd="0" presId="urn:microsoft.com/office/officeart/2005/8/layout/cycle5"/>
    <dgm:cxn modelId="{34057457-EF0E-4AA5-B4C4-9E2B7999DDB4}" type="presOf" srcId="{4861D9AA-5B71-4491-AF98-8C187B3EFCCA}" destId="{075796AE-CE94-4E84-8074-739FA21E811C}" srcOrd="0" destOrd="0" presId="urn:microsoft.com/office/officeart/2005/8/layout/cycle5"/>
    <dgm:cxn modelId="{43FFA176-FC72-40DF-8B9A-5A8FDEDAA203}" srcId="{47041D5C-8191-408F-ACF2-DB0B6FBDC011}" destId="{02AC7730-CE68-41BC-8202-99E2AABE2EB7}" srcOrd="1" destOrd="0" parTransId="{1977B6DB-4251-4647-8D27-C906FA9E29CB}" sibTransId="{FCC58E58-64D3-4EC5-8693-F48A3D8CA727}"/>
    <dgm:cxn modelId="{5BF8DE4A-8F21-4C64-827B-42342BAF3F22}" srcId="{47041D5C-8191-408F-ACF2-DB0B6FBDC011}" destId="{161AFD52-D154-41D0-AE03-7E02FF11D1DC}" srcOrd="3" destOrd="0" parTransId="{10ED48A6-ED02-43E3-8333-544AB342AAEC}" sibTransId="{6510260F-6952-4A5F-B568-3F2D9E50A75A}"/>
    <dgm:cxn modelId="{7A2C4061-CE84-4FB8-82B9-5B4A2FCD5ECB}" type="presOf" srcId="{38C45E0F-99BF-4088-9AEA-1111FCB9639C}" destId="{736546C1-A83F-41CD-B5C8-CFAA3B53B5DB}" srcOrd="0" destOrd="0" presId="urn:microsoft.com/office/officeart/2005/8/layout/cycle5"/>
    <dgm:cxn modelId="{F87ABC09-074B-4CB6-A4C6-36532FAE265C}" type="presOf" srcId="{5B592B5D-89AF-49D7-ADD9-8CD3B02F74C2}" destId="{B5A44523-EEA2-45ED-8917-5A8535FC2B91}" srcOrd="0" destOrd="0" presId="urn:microsoft.com/office/officeart/2005/8/layout/cycle5"/>
    <dgm:cxn modelId="{C47DF42D-9951-4958-A78E-BBAFCC255EFD}" type="presOf" srcId="{23FFF8F7-F9C1-43D3-B071-0944A52E191F}" destId="{F9D12AD4-9475-4C03-B464-EE65B95F50A3}" srcOrd="0" destOrd="0" presId="urn:microsoft.com/office/officeart/2005/8/layout/cycle5"/>
    <dgm:cxn modelId="{926AA21E-CE39-4143-8FF7-B71DB6022EBF}" type="presOf" srcId="{2C9CA2C1-5BEC-450D-B879-2D3E484355CC}" destId="{49E889D2-ADB2-4ACE-B9EF-EDDE709DFC35}" srcOrd="0" destOrd="0" presId="urn:microsoft.com/office/officeart/2005/8/layout/cycle5"/>
    <dgm:cxn modelId="{0A970077-1C5D-4A44-9C71-39575AEFF796}" srcId="{47041D5C-8191-408F-ACF2-DB0B6FBDC011}" destId="{AFC9A52F-6903-4474-BCAF-2BB620AFBF6D}" srcOrd="0" destOrd="0" parTransId="{D42BDEF5-454A-407F-B26A-91E3239B0B0D}" sibTransId="{4861D9AA-5B71-4491-AF98-8C187B3EFCCA}"/>
    <dgm:cxn modelId="{B5AE5CF7-608F-4AF3-9662-70843DBCEF9C}" srcId="{47041D5C-8191-408F-ACF2-DB0B6FBDC011}" destId="{2C9CA2C1-5BEC-450D-B879-2D3E484355CC}" srcOrd="4" destOrd="0" parTransId="{CE0E4A60-BDEC-4D6A-81B9-C1EFA11276C5}" sibTransId="{6CFC65C4-BFD8-4F26-90D0-BADDC9C7C335}"/>
    <dgm:cxn modelId="{BE093804-D8AD-46B3-ADF4-286DB5713177}" type="presOf" srcId="{6CFC65C4-BFD8-4F26-90D0-BADDC9C7C335}" destId="{B1F39198-972A-4BBC-8122-513A7AFED95A}" srcOrd="0" destOrd="0" presId="urn:microsoft.com/office/officeart/2005/8/layout/cycle5"/>
    <dgm:cxn modelId="{A4FB6FD9-1A06-49F6-96AF-19431993CFE7}" type="presParOf" srcId="{F725FF1A-51CC-4076-B165-F281E52ECB95}" destId="{48FBF332-D30A-404D-AA19-1473682E3F65}" srcOrd="0" destOrd="0" presId="urn:microsoft.com/office/officeart/2005/8/layout/cycle5"/>
    <dgm:cxn modelId="{8E6A1A6D-B4E1-4684-BAA3-4CFA459FEAC2}" type="presParOf" srcId="{F725FF1A-51CC-4076-B165-F281E52ECB95}" destId="{B8FFCE45-0508-449B-A138-C109C1DCAB06}" srcOrd="1" destOrd="0" presId="urn:microsoft.com/office/officeart/2005/8/layout/cycle5"/>
    <dgm:cxn modelId="{C52F0D0E-B794-4B0A-A962-4DC0E4434A91}" type="presParOf" srcId="{F725FF1A-51CC-4076-B165-F281E52ECB95}" destId="{075796AE-CE94-4E84-8074-739FA21E811C}" srcOrd="2" destOrd="0" presId="urn:microsoft.com/office/officeart/2005/8/layout/cycle5"/>
    <dgm:cxn modelId="{AB801E3C-28FC-4371-BE9B-2466A582B10E}" type="presParOf" srcId="{F725FF1A-51CC-4076-B165-F281E52ECB95}" destId="{29767080-ED60-457D-93EE-D2449CB5D855}" srcOrd="3" destOrd="0" presId="urn:microsoft.com/office/officeart/2005/8/layout/cycle5"/>
    <dgm:cxn modelId="{B794AC60-465B-44FE-A957-907268A06FCD}" type="presParOf" srcId="{F725FF1A-51CC-4076-B165-F281E52ECB95}" destId="{C6B0F362-FFD2-4FCD-B1DD-CF155BF66E52}" srcOrd="4" destOrd="0" presId="urn:microsoft.com/office/officeart/2005/8/layout/cycle5"/>
    <dgm:cxn modelId="{E252EE0A-A1BA-4C59-ACBD-75B786239B65}" type="presParOf" srcId="{F725FF1A-51CC-4076-B165-F281E52ECB95}" destId="{FA3CF93B-FB2E-4826-AB5F-E3B69050FFF0}" srcOrd="5" destOrd="0" presId="urn:microsoft.com/office/officeart/2005/8/layout/cycle5"/>
    <dgm:cxn modelId="{23C41FFB-69A8-4B25-8AA5-789CF0A06484}" type="presParOf" srcId="{F725FF1A-51CC-4076-B165-F281E52ECB95}" destId="{F9D12AD4-9475-4C03-B464-EE65B95F50A3}" srcOrd="6" destOrd="0" presId="urn:microsoft.com/office/officeart/2005/8/layout/cycle5"/>
    <dgm:cxn modelId="{F0A46B85-AD9C-4A7A-A5D6-F42798BD5D08}" type="presParOf" srcId="{F725FF1A-51CC-4076-B165-F281E52ECB95}" destId="{24A8AA65-1418-4118-A0EA-956C9F32E005}" srcOrd="7" destOrd="0" presId="urn:microsoft.com/office/officeart/2005/8/layout/cycle5"/>
    <dgm:cxn modelId="{CD7593F3-9BF5-449E-8C17-314CE2192553}" type="presParOf" srcId="{F725FF1A-51CC-4076-B165-F281E52ECB95}" destId="{736546C1-A83F-41CD-B5C8-CFAA3B53B5DB}" srcOrd="8" destOrd="0" presId="urn:microsoft.com/office/officeart/2005/8/layout/cycle5"/>
    <dgm:cxn modelId="{83C3C7BB-0117-4E11-B110-2CC206FAD7C0}" type="presParOf" srcId="{F725FF1A-51CC-4076-B165-F281E52ECB95}" destId="{B87AF87F-896F-406A-ADC8-11D3CFD3244F}" srcOrd="9" destOrd="0" presId="urn:microsoft.com/office/officeart/2005/8/layout/cycle5"/>
    <dgm:cxn modelId="{DEB29692-F290-4EB5-8134-5C5115C9897C}" type="presParOf" srcId="{F725FF1A-51CC-4076-B165-F281E52ECB95}" destId="{D5A3B6BF-ECEC-4AAA-8B54-5C0433CB09AF}" srcOrd="10" destOrd="0" presId="urn:microsoft.com/office/officeart/2005/8/layout/cycle5"/>
    <dgm:cxn modelId="{613E24B4-316D-443A-A708-0BEF355CAE25}" type="presParOf" srcId="{F725FF1A-51CC-4076-B165-F281E52ECB95}" destId="{4E284920-B6D7-4F38-BE50-E2A63C608588}" srcOrd="11" destOrd="0" presId="urn:microsoft.com/office/officeart/2005/8/layout/cycle5"/>
    <dgm:cxn modelId="{5A0E609C-0580-4518-A180-C8F4497C1820}" type="presParOf" srcId="{F725FF1A-51CC-4076-B165-F281E52ECB95}" destId="{49E889D2-ADB2-4ACE-B9EF-EDDE709DFC35}" srcOrd="12" destOrd="0" presId="urn:microsoft.com/office/officeart/2005/8/layout/cycle5"/>
    <dgm:cxn modelId="{7F955339-DBB2-456A-9AA6-51E7EC689845}" type="presParOf" srcId="{F725FF1A-51CC-4076-B165-F281E52ECB95}" destId="{1F65907D-E388-4054-814A-E51397D36A3B}" srcOrd="13" destOrd="0" presId="urn:microsoft.com/office/officeart/2005/8/layout/cycle5"/>
    <dgm:cxn modelId="{108DB00B-1460-479F-907F-641E75A78BA0}" type="presParOf" srcId="{F725FF1A-51CC-4076-B165-F281E52ECB95}" destId="{B1F39198-972A-4BBC-8122-513A7AFED95A}" srcOrd="14" destOrd="0" presId="urn:microsoft.com/office/officeart/2005/8/layout/cycle5"/>
    <dgm:cxn modelId="{A7F9A202-8C5F-4644-A4BD-8655EE4C5CB2}" type="presParOf" srcId="{F725FF1A-51CC-4076-B165-F281E52ECB95}" destId="{37F8F819-DBB2-4BA4-BEC3-1A8839C4A570}" srcOrd="15" destOrd="0" presId="urn:microsoft.com/office/officeart/2005/8/layout/cycle5"/>
    <dgm:cxn modelId="{89E8DA1C-4A4C-4A88-8EE7-B3472A4E316C}" type="presParOf" srcId="{F725FF1A-51CC-4076-B165-F281E52ECB95}" destId="{40758EB6-9033-40C9-B91F-1BD56F4EB41C}" srcOrd="16" destOrd="0" presId="urn:microsoft.com/office/officeart/2005/8/layout/cycle5"/>
    <dgm:cxn modelId="{A5F5422F-2143-4E03-A462-889EC1AFA9C6}" type="presParOf" srcId="{F725FF1A-51CC-4076-B165-F281E52ECB95}" destId="{B5A44523-EEA2-45ED-8917-5A8535FC2B91}" srcOrd="17" destOrd="0" presId="urn:microsoft.com/office/officeart/2005/8/layout/cycle5"/>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2B8309F-616D-4BF5-9515-F3B293B695F5}" type="doc">
      <dgm:prSet loTypeId="urn:microsoft.com/office/officeart/2005/8/layout/process1" loCatId="process" qsTypeId="urn:microsoft.com/office/officeart/2005/8/quickstyle/simple1" qsCatId="simple" csTypeId="urn:microsoft.com/office/officeart/2005/8/colors/accent1_2" csCatId="accent1" phldr="1"/>
      <dgm:spPr/>
    </dgm:pt>
    <dgm:pt modelId="{A47C8FD2-740B-4B1D-AEA3-145A149D0D0D}">
      <dgm:prSet phldrT="[文字]" custT="1"/>
      <dgm:spPr/>
      <dgm:t>
        <a:bodyPr/>
        <a:lstStyle/>
        <a:p>
          <a:r>
            <a:rPr lang="zh-TW" altLang="en-US" sz="1600">
              <a:latin typeface="標楷體" pitchFamily="65" charset="-120"/>
              <a:ea typeface="標楷體" pitchFamily="65" charset="-120"/>
            </a:rPr>
            <a:t>櫃台取單</a:t>
          </a:r>
        </a:p>
      </dgm:t>
    </dgm:pt>
    <dgm:pt modelId="{42EAE002-7944-4290-9436-490FD20FD03F}" type="parTrans" cxnId="{FB2269A2-6A4A-42A0-B616-7EDC21DBE7E5}">
      <dgm:prSet/>
      <dgm:spPr/>
      <dgm:t>
        <a:bodyPr/>
        <a:lstStyle/>
        <a:p>
          <a:endParaRPr lang="zh-TW" altLang="en-US">
            <a:latin typeface="標楷體" pitchFamily="65" charset="-120"/>
            <a:ea typeface="標楷體" pitchFamily="65" charset="-120"/>
          </a:endParaRPr>
        </a:p>
      </dgm:t>
    </dgm:pt>
    <dgm:pt modelId="{01DB23C8-6BBE-4F6F-A0C7-478F49317D86}" type="sibTrans" cxnId="{FB2269A2-6A4A-42A0-B616-7EDC21DBE7E5}">
      <dgm:prSet/>
      <dgm:spPr/>
      <dgm:t>
        <a:bodyPr/>
        <a:lstStyle/>
        <a:p>
          <a:endParaRPr lang="zh-TW" altLang="en-US">
            <a:latin typeface="標楷體" pitchFamily="65" charset="-120"/>
            <a:ea typeface="標楷體" pitchFamily="65" charset="-120"/>
          </a:endParaRPr>
        </a:p>
      </dgm:t>
    </dgm:pt>
    <dgm:pt modelId="{B3B255C4-5F84-46C0-AE72-97870EAC7939}">
      <dgm:prSet phldrT="[文字]" custT="1"/>
      <dgm:spPr/>
      <dgm:t>
        <a:bodyPr/>
        <a:lstStyle/>
        <a:p>
          <a:r>
            <a:rPr lang="zh-TW" altLang="en-US" sz="1600">
              <a:latin typeface="標楷體" pitchFamily="65" charset="-120"/>
              <a:ea typeface="標楷體" pitchFamily="65" charset="-120"/>
            </a:rPr>
            <a:t>自行填單</a:t>
          </a:r>
        </a:p>
      </dgm:t>
    </dgm:pt>
    <dgm:pt modelId="{0FE39C51-C473-4076-B8B7-5E4993C56EFE}" type="parTrans" cxnId="{6BA447FB-618A-4096-BB1A-0717573FDA9F}">
      <dgm:prSet/>
      <dgm:spPr/>
      <dgm:t>
        <a:bodyPr/>
        <a:lstStyle/>
        <a:p>
          <a:endParaRPr lang="zh-TW" altLang="en-US">
            <a:latin typeface="標楷體" pitchFamily="65" charset="-120"/>
            <a:ea typeface="標楷體" pitchFamily="65" charset="-120"/>
          </a:endParaRPr>
        </a:p>
      </dgm:t>
    </dgm:pt>
    <dgm:pt modelId="{559ADA9A-AACC-4847-9299-81F8D6F743E5}" type="sibTrans" cxnId="{6BA447FB-618A-4096-BB1A-0717573FDA9F}">
      <dgm:prSet/>
      <dgm:spPr/>
      <dgm:t>
        <a:bodyPr/>
        <a:lstStyle/>
        <a:p>
          <a:endParaRPr lang="zh-TW" altLang="en-US">
            <a:latin typeface="標楷體" pitchFamily="65" charset="-120"/>
            <a:ea typeface="標楷體" pitchFamily="65" charset="-120"/>
          </a:endParaRPr>
        </a:p>
      </dgm:t>
    </dgm:pt>
    <dgm:pt modelId="{FA1466C9-5621-4D89-BF79-F104205F8379}">
      <dgm:prSet phldrT="[文字]" custT="1"/>
      <dgm:spPr/>
      <dgm:t>
        <a:bodyPr/>
        <a:lstStyle/>
        <a:p>
          <a:r>
            <a:rPr lang="zh-TW" altLang="en-US" sz="1600">
              <a:latin typeface="標楷體" pitchFamily="65" charset="-120"/>
              <a:ea typeface="標楷體" pitchFamily="65" charset="-120"/>
            </a:rPr>
            <a:t>先行結帳</a:t>
          </a:r>
          <a:endParaRPr lang="en-US" altLang="zh-TW" sz="1600">
            <a:latin typeface="標楷體" pitchFamily="65" charset="-120"/>
            <a:ea typeface="標楷體" pitchFamily="65" charset="-120"/>
          </a:endParaRPr>
        </a:p>
      </dgm:t>
    </dgm:pt>
    <dgm:pt modelId="{41530667-5852-4B4D-ACE3-D8F43C1D93FF}" type="parTrans" cxnId="{A9CD448C-189F-4AC5-A923-6DDFC620C373}">
      <dgm:prSet/>
      <dgm:spPr/>
      <dgm:t>
        <a:bodyPr/>
        <a:lstStyle/>
        <a:p>
          <a:endParaRPr lang="zh-TW" altLang="en-US">
            <a:latin typeface="標楷體" pitchFamily="65" charset="-120"/>
            <a:ea typeface="標楷體" pitchFamily="65" charset="-120"/>
          </a:endParaRPr>
        </a:p>
      </dgm:t>
    </dgm:pt>
    <dgm:pt modelId="{79F4C71D-C331-4122-9196-378FCC28D164}" type="sibTrans" cxnId="{A9CD448C-189F-4AC5-A923-6DDFC620C373}">
      <dgm:prSet/>
      <dgm:spPr/>
      <dgm:t>
        <a:bodyPr/>
        <a:lstStyle/>
        <a:p>
          <a:endParaRPr lang="zh-TW" altLang="en-US">
            <a:latin typeface="標楷體" pitchFamily="65" charset="-120"/>
            <a:ea typeface="標楷體" pitchFamily="65" charset="-120"/>
          </a:endParaRPr>
        </a:p>
      </dgm:t>
    </dgm:pt>
    <dgm:pt modelId="{E1F9C717-0F0E-4589-AA28-EA86777B64EC}">
      <dgm:prSet phldrT="[文字]" custT="1"/>
      <dgm:spPr/>
      <dgm:t>
        <a:bodyPr/>
        <a:lstStyle/>
        <a:p>
          <a:r>
            <a:rPr lang="zh-TW" altLang="en-US" sz="1600">
              <a:latin typeface="標楷體" pitchFamily="65" charset="-120"/>
              <a:ea typeface="標楷體" pitchFamily="65" charset="-120"/>
            </a:rPr>
            <a:t>櫃檯取餐</a:t>
          </a:r>
          <a:endParaRPr lang="en-US" altLang="zh-TW" sz="1600">
            <a:latin typeface="標楷體" pitchFamily="65" charset="-120"/>
            <a:ea typeface="標楷體" pitchFamily="65" charset="-120"/>
          </a:endParaRPr>
        </a:p>
      </dgm:t>
    </dgm:pt>
    <dgm:pt modelId="{A10AC73C-FB18-466D-A2D4-30E0EC5E3DAA}" type="parTrans" cxnId="{66EE5315-4567-44F5-870A-A1F2BDB06FEE}">
      <dgm:prSet/>
      <dgm:spPr/>
      <dgm:t>
        <a:bodyPr/>
        <a:lstStyle/>
        <a:p>
          <a:endParaRPr lang="zh-TW" altLang="en-US">
            <a:latin typeface="標楷體" pitchFamily="65" charset="-120"/>
            <a:ea typeface="標楷體" pitchFamily="65" charset="-120"/>
          </a:endParaRPr>
        </a:p>
      </dgm:t>
    </dgm:pt>
    <dgm:pt modelId="{48A1DAED-540B-460B-9631-EA60D2440461}" type="sibTrans" cxnId="{66EE5315-4567-44F5-870A-A1F2BDB06FEE}">
      <dgm:prSet/>
      <dgm:spPr/>
      <dgm:t>
        <a:bodyPr/>
        <a:lstStyle/>
        <a:p>
          <a:endParaRPr lang="zh-TW" altLang="en-US">
            <a:latin typeface="標楷體" pitchFamily="65" charset="-120"/>
            <a:ea typeface="標楷體" pitchFamily="65" charset="-120"/>
          </a:endParaRPr>
        </a:p>
      </dgm:t>
    </dgm:pt>
    <dgm:pt modelId="{7A12B969-EEE2-4B35-B38D-AA62C0134D4B}" type="pres">
      <dgm:prSet presAssocID="{E2B8309F-616D-4BF5-9515-F3B293B695F5}" presName="Name0" presStyleCnt="0">
        <dgm:presLayoutVars>
          <dgm:dir/>
          <dgm:resizeHandles val="exact"/>
        </dgm:presLayoutVars>
      </dgm:prSet>
      <dgm:spPr/>
    </dgm:pt>
    <dgm:pt modelId="{2984FCAD-FE68-4689-84C8-4AADFDF8E568}" type="pres">
      <dgm:prSet presAssocID="{A47C8FD2-740B-4B1D-AEA3-145A149D0D0D}" presName="node" presStyleLbl="node1" presStyleIdx="0" presStyleCnt="4">
        <dgm:presLayoutVars>
          <dgm:bulletEnabled val="1"/>
        </dgm:presLayoutVars>
      </dgm:prSet>
      <dgm:spPr/>
      <dgm:t>
        <a:bodyPr/>
        <a:lstStyle/>
        <a:p>
          <a:endParaRPr lang="zh-TW" altLang="en-US"/>
        </a:p>
      </dgm:t>
    </dgm:pt>
    <dgm:pt modelId="{164AB833-0F97-4DE6-9732-AE5020543645}" type="pres">
      <dgm:prSet presAssocID="{01DB23C8-6BBE-4F6F-A0C7-478F49317D86}" presName="sibTrans" presStyleLbl="sibTrans2D1" presStyleIdx="0" presStyleCnt="3"/>
      <dgm:spPr/>
      <dgm:t>
        <a:bodyPr/>
        <a:lstStyle/>
        <a:p>
          <a:endParaRPr lang="zh-TW" altLang="en-US"/>
        </a:p>
      </dgm:t>
    </dgm:pt>
    <dgm:pt modelId="{859F6211-4CA6-4699-B774-2058A02D627B}" type="pres">
      <dgm:prSet presAssocID="{01DB23C8-6BBE-4F6F-A0C7-478F49317D86}" presName="connectorText" presStyleLbl="sibTrans2D1" presStyleIdx="0" presStyleCnt="3"/>
      <dgm:spPr/>
      <dgm:t>
        <a:bodyPr/>
        <a:lstStyle/>
        <a:p>
          <a:endParaRPr lang="zh-TW" altLang="en-US"/>
        </a:p>
      </dgm:t>
    </dgm:pt>
    <dgm:pt modelId="{7911EEAB-7D5B-48B7-8C42-BE41C4E92CC6}" type="pres">
      <dgm:prSet presAssocID="{B3B255C4-5F84-46C0-AE72-97870EAC7939}" presName="node" presStyleLbl="node1" presStyleIdx="1" presStyleCnt="4">
        <dgm:presLayoutVars>
          <dgm:bulletEnabled val="1"/>
        </dgm:presLayoutVars>
      </dgm:prSet>
      <dgm:spPr/>
      <dgm:t>
        <a:bodyPr/>
        <a:lstStyle/>
        <a:p>
          <a:endParaRPr lang="zh-TW" altLang="en-US"/>
        </a:p>
      </dgm:t>
    </dgm:pt>
    <dgm:pt modelId="{EC5D2992-97E7-41C2-BC2C-6E118132CE26}" type="pres">
      <dgm:prSet presAssocID="{559ADA9A-AACC-4847-9299-81F8D6F743E5}" presName="sibTrans" presStyleLbl="sibTrans2D1" presStyleIdx="1" presStyleCnt="3"/>
      <dgm:spPr/>
      <dgm:t>
        <a:bodyPr/>
        <a:lstStyle/>
        <a:p>
          <a:endParaRPr lang="zh-TW" altLang="en-US"/>
        </a:p>
      </dgm:t>
    </dgm:pt>
    <dgm:pt modelId="{39ED89EC-863D-484A-A73E-ED0E4096228B}" type="pres">
      <dgm:prSet presAssocID="{559ADA9A-AACC-4847-9299-81F8D6F743E5}" presName="connectorText" presStyleLbl="sibTrans2D1" presStyleIdx="1" presStyleCnt="3"/>
      <dgm:spPr/>
      <dgm:t>
        <a:bodyPr/>
        <a:lstStyle/>
        <a:p>
          <a:endParaRPr lang="zh-TW" altLang="en-US"/>
        </a:p>
      </dgm:t>
    </dgm:pt>
    <dgm:pt modelId="{9FB32036-A8DE-4236-95AC-84FF7952B1D8}" type="pres">
      <dgm:prSet presAssocID="{FA1466C9-5621-4D89-BF79-F104205F8379}" presName="node" presStyleLbl="node1" presStyleIdx="2" presStyleCnt="4">
        <dgm:presLayoutVars>
          <dgm:bulletEnabled val="1"/>
        </dgm:presLayoutVars>
      </dgm:prSet>
      <dgm:spPr/>
      <dgm:t>
        <a:bodyPr/>
        <a:lstStyle/>
        <a:p>
          <a:endParaRPr lang="zh-TW" altLang="en-US"/>
        </a:p>
      </dgm:t>
    </dgm:pt>
    <dgm:pt modelId="{359CA449-7E8F-45F3-B868-68E24832FA51}" type="pres">
      <dgm:prSet presAssocID="{79F4C71D-C331-4122-9196-378FCC28D164}" presName="sibTrans" presStyleLbl="sibTrans2D1" presStyleIdx="2" presStyleCnt="3"/>
      <dgm:spPr/>
      <dgm:t>
        <a:bodyPr/>
        <a:lstStyle/>
        <a:p>
          <a:endParaRPr lang="zh-TW" altLang="en-US"/>
        </a:p>
      </dgm:t>
    </dgm:pt>
    <dgm:pt modelId="{A8338C18-190C-4BA2-A7FF-6B6A9FD5127A}" type="pres">
      <dgm:prSet presAssocID="{79F4C71D-C331-4122-9196-378FCC28D164}" presName="connectorText" presStyleLbl="sibTrans2D1" presStyleIdx="2" presStyleCnt="3"/>
      <dgm:spPr/>
      <dgm:t>
        <a:bodyPr/>
        <a:lstStyle/>
        <a:p>
          <a:endParaRPr lang="zh-TW" altLang="en-US"/>
        </a:p>
      </dgm:t>
    </dgm:pt>
    <dgm:pt modelId="{AE0A893B-9988-4A1B-8B3D-BCD5CB612EFF}" type="pres">
      <dgm:prSet presAssocID="{E1F9C717-0F0E-4589-AA28-EA86777B64EC}" presName="node" presStyleLbl="node1" presStyleIdx="3" presStyleCnt="4">
        <dgm:presLayoutVars>
          <dgm:bulletEnabled val="1"/>
        </dgm:presLayoutVars>
      </dgm:prSet>
      <dgm:spPr/>
      <dgm:t>
        <a:bodyPr/>
        <a:lstStyle/>
        <a:p>
          <a:endParaRPr lang="zh-TW" altLang="en-US"/>
        </a:p>
      </dgm:t>
    </dgm:pt>
  </dgm:ptLst>
  <dgm:cxnLst>
    <dgm:cxn modelId="{FB2269A2-6A4A-42A0-B616-7EDC21DBE7E5}" srcId="{E2B8309F-616D-4BF5-9515-F3B293B695F5}" destId="{A47C8FD2-740B-4B1D-AEA3-145A149D0D0D}" srcOrd="0" destOrd="0" parTransId="{42EAE002-7944-4290-9436-490FD20FD03F}" sibTransId="{01DB23C8-6BBE-4F6F-A0C7-478F49317D86}"/>
    <dgm:cxn modelId="{5D3ED2C9-A335-4F96-981A-613FF635EDD0}" type="presOf" srcId="{01DB23C8-6BBE-4F6F-A0C7-478F49317D86}" destId="{859F6211-4CA6-4699-B774-2058A02D627B}" srcOrd="1" destOrd="0" presId="urn:microsoft.com/office/officeart/2005/8/layout/process1"/>
    <dgm:cxn modelId="{B99EFC23-A623-44A8-9E08-8FAAE62D68F9}" type="presOf" srcId="{559ADA9A-AACC-4847-9299-81F8D6F743E5}" destId="{EC5D2992-97E7-41C2-BC2C-6E118132CE26}" srcOrd="0" destOrd="0" presId="urn:microsoft.com/office/officeart/2005/8/layout/process1"/>
    <dgm:cxn modelId="{46D93372-D9F4-4A12-ACBC-31E507B314C3}" type="presOf" srcId="{FA1466C9-5621-4D89-BF79-F104205F8379}" destId="{9FB32036-A8DE-4236-95AC-84FF7952B1D8}" srcOrd="0" destOrd="0" presId="urn:microsoft.com/office/officeart/2005/8/layout/process1"/>
    <dgm:cxn modelId="{AAB5D1AB-8FB0-41A8-8BE6-A4AF95D056F4}" type="presOf" srcId="{E1F9C717-0F0E-4589-AA28-EA86777B64EC}" destId="{AE0A893B-9988-4A1B-8B3D-BCD5CB612EFF}" srcOrd="0" destOrd="0" presId="urn:microsoft.com/office/officeart/2005/8/layout/process1"/>
    <dgm:cxn modelId="{41BE2674-5DD6-4942-9F5C-A72A3AD573E7}" type="presOf" srcId="{A47C8FD2-740B-4B1D-AEA3-145A149D0D0D}" destId="{2984FCAD-FE68-4689-84C8-4AADFDF8E568}" srcOrd="0" destOrd="0" presId="urn:microsoft.com/office/officeart/2005/8/layout/process1"/>
    <dgm:cxn modelId="{D349A51D-9099-4E3C-A3F7-23E6CB4D31A6}" type="presOf" srcId="{559ADA9A-AACC-4847-9299-81F8D6F743E5}" destId="{39ED89EC-863D-484A-A73E-ED0E4096228B}" srcOrd="1" destOrd="0" presId="urn:microsoft.com/office/officeart/2005/8/layout/process1"/>
    <dgm:cxn modelId="{5B769CCD-DDD9-48F8-9BE4-EA826DE91433}" type="presOf" srcId="{79F4C71D-C331-4122-9196-378FCC28D164}" destId="{359CA449-7E8F-45F3-B868-68E24832FA51}" srcOrd="0" destOrd="0" presId="urn:microsoft.com/office/officeart/2005/8/layout/process1"/>
    <dgm:cxn modelId="{73675814-C760-4217-9991-C339CB5726DE}" type="presOf" srcId="{E2B8309F-616D-4BF5-9515-F3B293B695F5}" destId="{7A12B969-EEE2-4B35-B38D-AA62C0134D4B}" srcOrd="0" destOrd="0" presId="urn:microsoft.com/office/officeart/2005/8/layout/process1"/>
    <dgm:cxn modelId="{537DAAE7-4374-4F62-AEF9-7387515DFB3B}" type="presOf" srcId="{B3B255C4-5F84-46C0-AE72-97870EAC7939}" destId="{7911EEAB-7D5B-48B7-8C42-BE41C4E92CC6}" srcOrd="0" destOrd="0" presId="urn:microsoft.com/office/officeart/2005/8/layout/process1"/>
    <dgm:cxn modelId="{A9CD448C-189F-4AC5-A923-6DDFC620C373}" srcId="{E2B8309F-616D-4BF5-9515-F3B293B695F5}" destId="{FA1466C9-5621-4D89-BF79-F104205F8379}" srcOrd="2" destOrd="0" parTransId="{41530667-5852-4B4D-ACE3-D8F43C1D93FF}" sibTransId="{79F4C71D-C331-4122-9196-378FCC28D164}"/>
    <dgm:cxn modelId="{CC73D073-5E83-43E8-A606-5283374A2823}" type="presOf" srcId="{01DB23C8-6BBE-4F6F-A0C7-478F49317D86}" destId="{164AB833-0F97-4DE6-9732-AE5020543645}" srcOrd="0" destOrd="0" presId="urn:microsoft.com/office/officeart/2005/8/layout/process1"/>
    <dgm:cxn modelId="{66EE5315-4567-44F5-870A-A1F2BDB06FEE}" srcId="{E2B8309F-616D-4BF5-9515-F3B293B695F5}" destId="{E1F9C717-0F0E-4589-AA28-EA86777B64EC}" srcOrd="3" destOrd="0" parTransId="{A10AC73C-FB18-466D-A2D4-30E0EC5E3DAA}" sibTransId="{48A1DAED-540B-460B-9631-EA60D2440461}"/>
    <dgm:cxn modelId="{6BA447FB-618A-4096-BB1A-0717573FDA9F}" srcId="{E2B8309F-616D-4BF5-9515-F3B293B695F5}" destId="{B3B255C4-5F84-46C0-AE72-97870EAC7939}" srcOrd="1" destOrd="0" parTransId="{0FE39C51-C473-4076-B8B7-5E4993C56EFE}" sibTransId="{559ADA9A-AACC-4847-9299-81F8D6F743E5}"/>
    <dgm:cxn modelId="{AAC002A3-93DC-4F14-8EDE-A32459E9CDCC}" type="presOf" srcId="{79F4C71D-C331-4122-9196-378FCC28D164}" destId="{A8338C18-190C-4BA2-A7FF-6B6A9FD5127A}" srcOrd="1" destOrd="0" presId="urn:microsoft.com/office/officeart/2005/8/layout/process1"/>
    <dgm:cxn modelId="{59253FD3-B7C4-4D2B-AA50-75655645781E}" type="presParOf" srcId="{7A12B969-EEE2-4B35-B38D-AA62C0134D4B}" destId="{2984FCAD-FE68-4689-84C8-4AADFDF8E568}" srcOrd="0" destOrd="0" presId="urn:microsoft.com/office/officeart/2005/8/layout/process1"/>
    <dgm:cxn modelId="{B0BF08F3-D313-4BA0-BAF6-9B3E7472686A}" type="presParOf" srcId="{7A12B969-EEE2-4B35-B38D-AA62C0134D4B}" destId="{164AB833-0F97-4DE6-9732-AE5020543645}" srcOrd="1" destOrd="0" presId="urn:microsoft.com/office/officeart/2005/8/layout/process1"/>
    <dgm:cxn modelId="{FD5D68A6-35D6-4ABF-B893-E651CBB81F15}" type="presParOf" srcId="{164AB833-0F97-4DE6-9732-AE5020543645}" destId="{859F6211-4CA6-4699-B774-2058A02D627B}" srcOrd="0" destOrd="0" presId="urn:microsoft.com/office/officeart/2005/8/layout/process1"/>
    <dgm:cxn modelId="{F22B27B4-2304-4AB5-ABD0-15FF7927D2CE}" type="presParOf" srcId="{7A12B969-EEE2-4B35-B38D-AA62C0134D4B}" destId="{7911EEAB-7D5B-48B7-8C42-BE41C4E92CC6}" srcOrd="2" destOrd="0" presId="urn:microsoft.com/office/officeart/2005/8/layout/process1"/>
    <dgm:cxn modelId="{BB0C28AE-7446-478F-BECC-535280F5830D}" type="presParOf" srcId="{7A12B969-EEE2-4B35-B38D-AA62C0134D4B}" destId="{EC5D2992-97E7-41C2-BC2C-6E118132CE26}" srcOrd="3" destOrd="0" presId="urn:microsoft.com/office/officeart/2005/8/layout/process1"/>
    <dgm:cxn modelId="{540A091C-7355-4E88-9E5A-4164BF2ADC77}" type="presParOf" srcId="{EC5D2992-97E7-41C2-BC2C-6E118132CE26}" destId="{39ED89EC-863D-484A-A73E-ED0E4096228B}" srcOrd="0" destOrd="0" presId="urn:microsoft.com/office/officeart/2005/8/layout/process1"/>
    <dgm:cxn modelId="{CF1E4FD3-2BA9-4162-A3AF-854BC85D3E83}" type="presParOf" srcId="{7A12B969-EEE2-4B35-B38D-AA62C0134D4B}" destId="{9FB32036-A8DE-4236-95AC-84FF7952B1D8}" srcOrd="4" destOrd="0" presId="urn:microsoft.com/office/officeart/2005/8/layout/process1"/>
    <dgm:cxn modelId="{21238699-593F-4617-BDB0-3940894A0F51}" type="presParOf" srcId="{7A12B969-EEE2-4B35-B38D-AA62C0134D4B}" destId="{359CA449-7E8F-45F3-B868-68E24832FA51}" srcOrd="5" destOrd="0" presId="urn:microsoft.com/office/officeart/2005/8/layout/process1"/>
    <dgm:cxn modelId="{660E7B36-DDAE-4022-ADCC-1DA6E6321D6F}" type="presParOf" srcId="{359CA449-7E8F-45F3-B868-68E24832FA51}" destId="{A8338C18-190C-4BA2-A7FF-6B6A9FD5127A}" srcOrd="0" destOrd="0" presId="urn:microsoft.com/office/officeart/2005/8/layout/process1"/>
    <dgm:cxn modelId="{42F8F4BB-E6FE-43E0-9F0C-3C2D7A4848B7}" type="presParOf" srcId="{7A12B969-EEE2-4B35-B38D-AA62C0134D4B}" destId="{AE0A893B-9988-4A1B-8B3D-BCD5CB612EFF}" srcOrd="6" destOrd="0" presId="urn:microsoft.com/office/officeart/2005/8/layout/process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9EC38A-F26C-4BF5-A250-BB5DF0BF3006}">
      <dsp:nvSpPr>
        <dsp:cNvPr id="0" name=""/>
        <dsp:cNvSpPr/>
      </dsp:nvSpPr>
      <dsp:spPr>
        <a:xfrm>
          <a:off x="1667672" y="547528"/>
          <a:ext cx="982019" cy="736337"/>
        </a:xfrm>
        <a:custGeom>
          <a:avLst/>
          <a:gdLst/>
          <a:ahLst/>
          <a:cxnLst/>
          <a:rect l="0" t="0" r="0" b="0"/>
          <a:pathLst>
            <a:path>
              <a:moveTo>
                <a:pt x="0" y="0"/>
              </a:moveTo>
              <a:lnTo>
                <a:pt x="0" y="545463"/>
              </a:lnTo>
              <a:lnTo>
                <a:pt x="982019" y="545463"/>
              </a:lnTo>
              <a:lnTo>
                <a:pt x="982019" y="73633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EB6EDE-7061-4877-BA96-92A647C8D692}">
      <dsp:nvSpPr>
        <dsp:cNvPr id="0" name=""/>
        <dsp:cNvSpPr/>
      </dsp:nvSpPr>
      <dsp:spPr>
        <a:xfrm>
          <a:off x="749080" y="547528"/>
          <a:ext cx="918591" cy="731965"/>
        </a:xfrm>
        <a:custGeom>
          <a:avLst/>
          <a:gdLst/>
          <a:ahLst/>
          <a:cxnLst/>
          <a:rect l="0" t="0" r="0" b="0"/>
          <a:pathLst>
            <a:path>
              <a:moveTo>
                <a:pt x="918591" y="0"/>
              </a:moveTo>
              <a:lnTo>
                <a:pt x="918591" y="541091"/>
              </a:lnTo>
              <a:lnTo>
                <a:pt x="0" y="541091"/>
              </a:lnTo>
              <a:lnTo>
                <a:pt x="0" y="7319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638A3C-69AF-4D5A-9ABF-F4E1DA32AAB7}">
      <dsp:nvSpPr>
        <dsp:cNvPr id="0" name=""/>
        <dsp:cNvSpPr/>
      </dsp:nvSpPr>
      <dsp:spPr>
        <a:xfrm>
          <a:off x="361939" y="7328"/>
          <a:ext cx="2611466" cy="540200"/>
        </a:xfrm>
        <a:prstGeom prst="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zh-TW" altLang="en-US" sz="1800" kern="1200" dirty="0" smtClean="0">
              <a:latin typeface="標楷體" pitchFamily="65" charset="-120"/>
              <a:ea typeface="標楷體" pitchFamily="65" charset="-120"/>
            </a:rPr>
            <a:t>老闆、合夥人</a:t>
          </a:r>
          <a:endParaRPr lang="zh-TW" altLang="en-US" sz="1800" kern="1200" dirty="0">
            <a:latin typeface="標楷體" pitchFamily="65" charset="-120"/>
            <a:ea typeface="標楷體" pitchFamily="65" charset="-120"/>
          </a:endParaRPr>
        </a:p>
      </dsp:txBody>
      <dsp:txXfrm>
        <a:off x="361939" y="7328"/>
        <a:ext cx="2611466" cy="540200"/>
      </dsp:txXfrm>
    </dsp:sp>
    <dsp:sp modelId="{C0D59E4A-9E7B-4197-94EA-D03126B042A0}">
      <dsp:nvSpPr>
        <dsp:cNvPr id="0" name=""/>
        <dsp:cNvSpPr/>
      </dsp:nvSpPr>
      <dsp:spPr>
        <a:xfrm>
          <a:off x="0" y="1279494"/>
          <a:ext cx="1498161" cy="421140"/>
        </a:xfrm>
        <a:prstGeom prst="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zh-TW" altLang="en-US" sz="1800" kern="1200" dirty="0" smtClean="0">
              <a:latin typeface="標楷體" pitchFamily="65" charset="-120"/>
              <a:ea typeface="標楷體" pitchFamily="65" charset="-120"/>
            </a:rPr>
            <a:t>廚師</a:t>
          </a:r>
          <a:endParaRPr lang="zh-TW" altLang="en-US" sz="1800" kern="1200" dirty="0">
            <a:latin typeface="標楷體" pitchFamily="65" charset="-120"/>
            <a:ea typeface="標楷體" pitchFamily="65" charset="-120"/>
          </a:endParaRPr>
        </a:p>
      </dsp:txBody>
      <dsp:txXfrm>
        <a:off x="0" y="1279494"/>
        <a:ext cx="1498161" cy="421140"/>
      </dsp:txXfrm>
    </dsp:sp>
    <dsp:sp modelId="{42A60456-7974-48FA-9028-8AC609EB8393}">
      <dsp:nvSpPr>
        <dsp:cNvPr id="0" name=""/>
        <dsp:cNvSpPr/>
      </dsp:nvSpPr>
      <dsp:spPr>
        <a:xfrm>
          <a:off x="1880069" y="1283866"/>
          <a:ext cx="1539244" cy="402026"/>
        </a:xfrm>
        <a:prstGeom prst="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zh-TW" altLang="en-US" sz="1800" kern="1200" dirty="0" smtClean="0">
              <a:latin typeface="標楷體" pitchFamily="65" charset="-120"/>
              <a:ea typeface="標楷體" pitchFamily="65" charset="-120"/>
            </a:rPr>
            <a:t>工讀生</a:t>
          </a:r>
          <a:endParaRPr lang="zh-TW" altLang="en-US" sz="1800" kern="1200" dirty="0">
            <a:latin typeface="標楷體" pitchFamily="65" charset="-120"/>
            <a:ea typeface="標楷體" pitchFamily="65" charset="-120"/>
          </a:endParaRPr>
        </a:p>
      </dsp:txBody>
      <dsp:txXfrm>
        <a:off x="1880069" y="1283866"/>
        <a:ext cx="1539244" cy="4020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FBF332-D30A-404D-AA19-1473682E3F65}">
      <dsp:nvSpPr>
        <dsp:cNvPr id="0" name=""/>
        <dsp:cNvSpPr/>
      </dsp:nvSpPr>
      <dsp:spPr>
        <a:xfrm>
          <a:off x="2194208" y="-24096"/>
          <a:ext cx="838936" cy="545308"/>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TW" altLang="en-US" sz="1200" b="1" kern="1200" dirty="0" smtClean="0">
              <a:solidFill>
                <a:schemeClr val="tx1"/>
              </a:solidFill>
              <a:latin typeface="微軟正黑體" pitchFamily="34" charset="-120"/>
              <a:ea typeface="微軟正黑體" pitchFamily="34" charset="-120"/>
            </a:rPr>
            <a:t>到店</a:t>
          </a:r>
          <a:r>
            <a:rPr lang="en-US" altLang="zh-TW" sz="1200" b="1" kern="1200" dirty="0" smtClean="0">
              <a:solidFill>
                <a:schemeClr val="tx1"/>
              </a:solidFill>
              <a:latin typeface="微軟正黑體" pitchFamily="34" charset="-120"/>
              <a:ea typeface="微軟正黑體" pitchFamily="34" charset="-120"/>
            </a:rPr>
            <a:t>11:30am</a:t>
          </a:r>
          <a:endParaRPr lang="zh-TW" altLang="en-US" sz="1200" b="1" kern="1200" dirty="0">
            <a:solidFill>
              <a:schemeClr val="tx1"/>
            </a:solidFill>
            <a:latin typeface="微軟正黑體" pitchFamily="34" charset="-120"/>
            <a:ea typeface="微軟正黑體" pitchFamily="34" charset="-120"/>
          </a:endParaRPr>
        </a:p>
      </dsp:txBody>
      <dsp:txXfrm>
        <a:off x="2220828" y="2524"/>
        <a:ext cx="785696" cy="492068"/>
      </dsp:txXfrm>
    </dsp:sp>
    <dsp:sp modelId="{075796AE-CE94-4E84-8074-739FA21E811C}">
      <dsp:nvSpPr>
        <dsp:cNvPr id="0" name=""/>
        <dsp:cNvSpPr/>
      </dsp:nvSpPr>
      <dsp:spPr>
        <a:xfrm>
          <a:off x="1328115" y="248557"/>
          <a:ext cx="2571122" cy="2571122"/>
        </a:xfrm>
        <a:custGeom>
          <a:avLst/>
          <a:gdLst/>
          <a:ahLst/>
          <a:cxnLst/>
          <a:rect l="0" t="0" r="0" b="0"/>
          <a:pathLst>
            <a:path>
              <a:moveTo>
                <a:pt x="1810736" y="112165"/>
              </a:moveTo>
              <a:arcTo wR="1285561" hR="1285561" stAng="17646708" swAng="924903"/>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29767080-ED60-457D-93EE-D2449CB5D855}">
      <dsp:nvSpPr>
        <dsp:cNvPr id="0" name=""/>
        <dsp:cNvSpPr/>
      </dsp:nvSpPr>
      <dsp:spPr>
        <a:xfrm>
          <a:off x="3150001" y="618684"/>
          <a:ext cx="1154006" cy="545308"/>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TW" altLang="en-US" sz="1200" b="1" kern="1200" dirty="0" smtClean="0">
              <a:solidFill>
                <a:schemeClr val="tx1"/>
              </a:solidFill>
              <a:latin typeface="微軟正黑體" pitchFamily="34" charset="-120"/>
              <a:ea typeface="微軟正黑體" pitchFamily="34" charset="-120"/>
            </a:rPr>
            <a:t>開店</a:t>
          </a:r>
          <a:endParaRPr lang="en-US" altLang="zh-TW" sz="1200" b="1" kern="1200" dirty="0" smtClean="0">
            <a:solidFill>
              <a:schemeClr val="tx1"/>
            </a:solidFill>
            <a:latin typeface="微軟正黑體" pitchFamily="34" charset="-120"/>
            <a:ea typeface="微軟正黑體" pitchFamily="34" charset="-120"/>
          </a:endParaRPr>
        </a:p>
        <a:p>
          <a:pPr lvl="0" algn="ctr" defTabSz="533400">
            <a:lnSpc>
              <a:spcPct val="90000"/>
            </a:lnSpc>
            <a:spcBef>
              <a:spcPct val="0"/>
            </a:spcBef>
            <a:spcAft>
              <a:spcPct val="35000"/>
            </a:spcAft>
          </a:pPr>
          <a:r>
            <a:rPr lang="zh-TW" altLang="en-US" sz="1200" b="1" kern="1200" dirty="0" smtClean="0">
              <a:solidFill>
                <a:schemeClr val="tx1"/>
              </a:solidFill>
              <a:latin typeface="微軟正黑體" pitchFamily="34" charset="-120"/>
              <a:ea typeface="微軟正黑體" pitchFamily="34" charset="-120"/>
            </a:rPr>
            <a:t>整備店面桌椅</a:t>
          </a:r>
          <a:endParaRPr lang="zh-TW" altLang="en-US" sz="1200" b="1" kern="1200" dirty="0">
            <a:solidFill>
              <a:schemeClr val="tx1"/>
            </a:solidFill>
            <a:latin typeface="微軟正黑體" pitchFamily="34" charset="-120"/>
            <a:ea typeface="微軟正黑體" pitchFamily="34" charset="-120"/>
          </a:endParaRPr>
        </a:p>
      </dsp:txBody>
      <dsp:txXfrm>
        <a:off x="3176621" y="645304"/>
        <a:ext cx="1100766" cy="492068"/>
      </dsp:txXfrm>
    </dsp:sp>
    <dsp:sp modelId="{FA3CF93B-FB2E-4826-AB5F-E3B69050FFF0}">
      <dsp:nvSpPr>
        <dsp:cNvPr id="0" name=""/>
        <dsp:cNvSpPr/>
      </dsp:nvSpPr>
      <dsp:spPr>
        <a:xfrm>
          <a:off x="1328115" y="248557"/>
          <a:ext cx="2571122" cy="2571122"/>
        </a:xfrm>
        <a:custGeom>
          <a:avLst/>
          <a:gdLst/>
          <a:ahLst/>
          <a:cxnLst/>
          <a:rect l="0" t="0" r="0" b="0"/>
          <a:pathLst>
            <a:path>
              <a:moveTo>
                <a:pt x="2551064" y="1059355"/>
              </a:moveTo>
              <a:arcTo wR="1285561" hR="1285561" stAng="20991932" swAng="1216137"/>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F9D12AD4-9475-4C03-B464-EE65B95F50A3}">
      <dsp:nvSpPr>
        <dsp:cNvPr id="0" name=""/>
        <dsp:cNvSpPr/>
      </dsp:nvSpPr>
      <dsp:spPr>
        <a:xfrm>
          <a:off x="3224209" y="1904245"/>
          <a:ext cx="1005590" cy="545308"/>
        </a:xfrm>
        <a:prstGeom prst="roundRect">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TW" altLang="en-US" sz="1200" b="1" kern="1200" dirty="0" smtClean="0">
              <a:solidFill>
                <a:schemeClr val="tx1"/>
              </a:solidFill>
              <a:latin typeface="微軟正黑體" pitchFamily="34" charset="-120"/>
              <a:ea typeface="微軟正黑體" pitchFamily="34" charset="-120"/>
            </a:rPr>
            <a:t>處理食材</a:t>
          </a:r>
          <a:endParaRPr lang="en-US" altLang="zh-TW" sz="1200" b="1" kern="1200" dirty="0" smtClean="0">
            <a:solidFill>
              <a:schemeClr val="tx1"/>
            </a:solidFill>
            <a:latin typeface="微軟正黑體" pitchFamily="34" charset="-120"/>
            <a:ea typeface="微軟正黑體" pitchFamily="34" charset="-120"/>
          </a:endParaRPr>
        </a:p>
        <a:p>
          <a:pPr lvl="0" algn="ctr" defTabSz="533400">
            <a:lnSpc>
              <a:spcPct val="90000"/>
            </a:lnSpc>
            <a:spcBef>
              <a:spcPct val="0"/>
            </a:spcBef>
            <a:spcAft>
              <a:spcPct val="35000"/>
            </a:spcAft>
          </a:pPr>
          <a:r>
            <a:rPr lang="zh-TW" altLang="en-US" sz="1200" b="1" kern="1200" dirty="0" smtClean="0">
              <a:solidFill>
                <a:schemeClr val="tx1"/>
              </a:solidFill>
              <a:latin typeface="微軟正黑體" pitchFamily="34" charset="-120"/>
              <a:ea typeface="微軟正黑體" pitchFamily="34" charset="-120"/>
            </a:rPr>
            <a:t>備料</a:t>
          </a:r>
          <a:endParaRPr lang="zh-TW" altLang="en-US" sz="1200" b="1" kern="1200" dirty="0">
            <a:solidFill>
              <a:schemeClr val="tx1"/>
            </a:solidFill>
            <a:latin typeface="微軟正黑體" pitchFamily="34" charset="-120"/>
            <a:ea typeface="微軟正黑體" pitchFamily="34" charset="-120"/>
          </a:endParaRPr>
        </a:p>
      </dsp:txBody>
      <dsp:txXfrm>
        <a:off x="3250829" y="1930865"/>
        <a:ext cx="952350" cy="492068"/>
      </dsp:txXfrm>
    </dsp:sp>
    <dsp:sp modelId="{736546C1-A83F-41CD-B5C8-CFAA3B53B5DB}">
      <dsp:nvSpPr>
        <dsp:cNvPr id="0" name=""/>
        <dsp:cNvSpPr/>
      </dsp:nvSpPr>
      <dsp:spPr>
        <a:xfrm>
          <a:off x="1328115" y="248557"/>
          <a:ext cx="2571122" cy="2571122"/>
        </a:xfrm>
        <a:custGeom>
          <a:avLst/>
          <a:gdLst/>
          <a:ahLst/>
          <a:cxnLst/>
          <a:rect l="0" t="0" r="0" b="0"/>
          <a:pathLst>
            <a:path>
              <a:moveTo>
                <a:pt x="2125012" y="2259208"/>
              </a:moveTo>
              <a:arcTo wR="1285561" hR="1285561" stAng="2953981" swAng="694417"/>
            </a:path>
          </a:pathLst>
        </a:custGeom>
        <a:noFill/>
        <a:ln w="9525" cap="flat" cmpd="sng" algn="ctr">
          <a:solidFill>
            <a:schemeClr val="accent4">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87AF87F-896F-406A-ADC8-11D3CFD3244F}">
      <dsp:nvSpPr>
        <dsp:cNvPr id="0" name=""/>
        <dsp:cNvSpPr/>
      </dsp:nvSpPr>
      <dsp:spPr>
        <a:xfrm>
          <a:off x="2062952" y="2498684"/>
          <a:ext cx="1101447" cy="641991"/>
        </a:xfrm>
        <a:prstGeom prst="roundRect">
          <a:avLst/>
        </a:prstGeom>
        <a:solidFill>
          <a:srgbClr val="FF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TW" altLang="en-US" sz="1200" b="1" kern="1200" dirty="0" smtClean="0">
              <a:solidFill>
                <a:schemeClr val="tx1"/>
              </a:solidFill>
              <a:latin typeface="微軟正黑體" pitchFamily="34" charset="-120"/>
              <a:ea typeface="微軟正黑體" pitchFamily="34" charset="-120"/>
            </a:rPr>
            <a:t>點庫存</a:t>
          </a:r>
          <a:endParaRPr lang="en-US" altLang="zh-TW" sz="1200" b="1" kern="1200" dirty="0" smtClean="0">
            <a:solidFill>
              <a:schemeClr val="tx1"/>
            </a:solidFill>
            <a:latin typeface="微軟正黑體" pitchFamily="34" charset="-120"/>
            <a:ea typeface="微軟正黑體" pitchFamily="34" charset="-120"/>
          </a:endParaRPr>
        </a:p>
        <a:p>
          <a:pPr lvl="0" algn="ctr" defTabSz="533400">
            <a:lnSpc>
              <a:spcPct val="90000"/>
            </a:lnSpc>
            <a:spcBef>
              <a:spcPct val="0"/>
            </a:spcBef>
            <a:spcAft>
              <a:spcPct val="35000"/>
            </a:spcAft>
          </a:pPr>
          <a:r>
            <a:rPr lang="zh-TW" altLang="en-US" sz="1200" b="1" kern="1200" dirty="0" smtClean="0">
              <a:solidFill>
                <a:schemeClr val="tx1"/>
              </a:solidFill>
              <a:latin typeface="微軟正黑體" pitchFamily="34" charset="-120"/>
              <a:ea typeface="微軟正黑體" pitchFamily="34" charset="-120"/>
            </a:rPr>
            <a:t>叫貨準備</a:t>
          </a:r>
          <a:r>
            <a:rPr lang="en-US" altLang="zh-TW" sz="1200" b="1" kern="1200" dirty="0" smtClean="0">
              <a:solidFill>
                <a:schemeClr val="tx1"/>
              </a:solidFill>
              <a:latin typeface="微軟正黑體" pitchFamily="34" charset="-120"/>
              <a:ea typeface="微軟正黑體" pitchFamily="34" charset="-120"/>
            </a:rPr>
            <a:t/>
          </a:r>
          <a:br>
            <a:rPr lang="en-US" altLang="zh-TW" sz="1200" b="1" kern="1200" dirty="0" smtClean="0">
              <a:solidFill>
                <a:schemeClr val="tx1"/>
              </a:solidFill>
              <a:latin typeface="微軟正黑體" pitchFamily="34" charset="-120"/>
              <a:ea typeface="微軟正黑體" pitchFamily="34" charset="-120"/>
            </a:rPr>
          </a:br>
          <a:r>
            <a:rPr lang="en-US" altLang="zh-TW" sz="1200" b="1" kern="1200" dirty="0" smtClean="0">
              <a:solidFill>
                <a:schemeClr val="tx1"/>
              </a:solidFill>
              <a:latin typeface="微軟正黑體" pitchFamily="34" charset="-120"/>
              <a:ea typeface="微軟正黑體" pitchFamily="34" charset="-120"/>
            </a:rPr>
            <a:t>15:00~16:00</a:t>
          </a:r>
          <a:endParaRPr lang="zh-TW" altLang="en-US" sz="1200" b="1" kern="1200" dirty="0">
            <a:solidFill>
              <a:schemeClr val="tx1"/>
            </a:solidFill>
            <a:latin typeface="微軟正黑體" pitchFamily="34" charset="-120"/>
            <a:ea typeface="微軟正黑體" pitchFamily="34" charset="-120"/>
          </a:endParaRPr>
        </a:p>
      </dsp:txBody>
      <dsp:txXfrm>
        <a:off x="2094291" y="2530023"/>
        <a:ext cx="1038769" cy="579313"/>
      </dsp:txXfrm>
    </dsp:sp>
    <dsp:sp modelId="{4E284920-B6D7-4F38-BE50-E2A63C608588}">
      <dsp:nvSpPr>
        <dsp:cNvPr id="0" name=""/>
        <dsp:cNvSpPr/>
      </dsp:nvSpPr>
      <dsp:spPr>
        <a:xfrm>
          <a:off x="1245334" y="212811"/>
          <a:ext cx="2571122" cy="2571122"/>
        </a:xfrm>
        <a:custGeom>
          <a:avLst/>
          <a:gdLst/>
          <a:ahLst/>
          <a:cxnLst/>
          <a:rect l="0" t="0" r="0" b="0"/>
          <a:pathLst>
            <a:path>
              <a:moveTo>
                <a:pt x="710370" y="2435267"/>
              </a:moveTo>
              <a:arcTo wR="1285561" hR="1285561" stAng="6994710" swAng="955817"/>
            </a:path>
          </a:pathLst>
        </a:custGeom>
        <a:noFill/>
        <a:ln w="9525" cap="flat" cmpd="sng" algn="ctr">
          <a:solidFill>
            <a:schemeClr val="accent5">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49E889D2-ADB2-4ACE-B9EF-EDDE709DFC35}">
      <dsp:nvSpPr>
        <dsp:cNvPr id="0" name=""/>
        <dsp:cNvSpPr/>
      </dsp:nvSpPr>
      <dsp:spPr>
        <a:xfrm>
          <a:off x="750435" y="1817577"/>
          <a:ext cx="1320443" cy="545308"/>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altLang="zh-TW" sz="1200" b="1" kern="1200" dirty="0" smtClean="0">
              <a:solidFill>
                <a:schemeClr val="tx1"/>
              </a:solidFill>
              <a:latin typeface="微軟正黑體" pitchFamily="34" charset="-120"/>
              <a:ea typeface="微軟正黑體" pitchFamily="34" charset="-120"/>
            </a:rPr>
            <a:t>17:00</a:t>
          </a:r>
          <a:r>
            <a:rPr lang="zh-TW" altLang="en-US" sz="1200" b="1" kern="1200" dirty="0" smtClean="0">
              <a:solidFill>
                <a:schemeClr val="tx1"/>
              </a:solidFill>
              <a:latin typeface="微軟正黑體" pitchFamily="34" charset="-120"/>
              <a:ea typeface="微軟正黑體" pitchFamily="34" charset="-120"/>
            </a:rPr>
            <a:t>營業</a:t>
          </a:r>
          <a:endParaRPr lang="en-US" altLang="zh-TW" sz="1200" b="1" kern="1200" dirty="0" smtClean="0">
            <a:solidFill>
              <a:schemeClr val="tx1"/>
            </a:solidFill>
            <a:latin typeface="微軟正黑體" pitchFamily="34" charset="-120"/>
            <a:ea typeface="微軟正黑體" pitchFamily="34" charset="-120"/>
          </a:endParaRPr>
        </a:p>
        <a:p>
          <a:pPr lvl="0" algn="ctr" defTabSz="533400">
            <a:lnSpc>
              <a:spcPct val="90000"/>
            </a:lnSpc>
            <a:spcBef>
              <a:spcPct val="0"/>
            </a:spcBef>
            <a:spcAft>
              <a:spcPct val="35000"/>
            </a:spcAft>
          </a:pPr>
          <a:r>
            <a:rPr lang="en-US" altLang="zh-TW" sz="1200" b="1" kern="1200" dirty="0" smtClean="0">
              <a:solidFill>
                <a:schemeClr val="tx1"/>
              </a:solidFill>
              <a:latin typeface="微軟正黑體" pitchFamily="34" charset="-120"/>
              <a:ea typeface="微軟正黑體" pitchFamily="34" charset="-120"/>
            </a:rPr>
            <a:t>20:00</a:t>
          </a:r>
          <a:r>
            <a:rPr lang="zh-TW" altLang="en-US" sz="1200" b="1" kern="1200" dirty="0" smtClean="0">
              <a:solidFill>
                <a:schemeClr val="tx1"/>
              </a:solidFill>
              <a:latin typeface="微軟正黑體" pitchFamily="34" charset="-120"/>
              <a:ea typeface="微軟正黑體" pitchFamily="34" charset="-120"/>
            </a:rPr>
            <a:t>備次日食料</a:t>
          </a:r>
          <a:endParaRPr lang="zh-TW" altLang="en-US" sz="1200" b="1" kern="1200" dirty="0">
            <a:solidFill>
              <a:schemeClr val="tx1"/>
            </a:solidFill>
            <a:latin typeface="微軟正黑體" pitchFamily="34" charset="-120"/>
            <a:ea typeface="微軟正黑體" pitchFamily="34" charset="-120"/>
          </a:endParaRPr>
        </a:p>
      </dsp:txBody>
      <dsp:txXfrm>
        <a:off x="777055" y="1844197"/>
        <a:ext cx="1267203" cy="492068"/>
      </dsp:txXfrm>
    </dsp:sp>
    <dsp:sp modelId="{B1F39198-972A-4BBC-8122-513A7AFED95A}">
      <dsp:nvSpPr>
        <dsp:cNvPr id="0" name=""/>
        <dsp:cNvSpPr/>
      </dsp:nvSpPr>
      <dsp:spPr>
        <a:xfrm>
          <a:off x="1302310" y="325495"/>
          <a:ext cx="2571122" cy="2571122"/>
        </a:xfrm>
        <a:custGeom>
          <a:avLst/>
          <a:gdLst/>
          <a:ahLst/>
          <a:cxnLst/>
          <a:rect l="0" t="0" r="0" b="0"/>
          <a:pathLst>
            <a:path>
              <a:moveTo>
                <a:pt x="2250" y="1361603"/>
              </a:moveTo>
              <a:arcTo wR="1285561" hR="1285561" stAng="10596535" swAng="1073277"/>
            </a:path>
          </a:pathLst>
        </a:custGeom>
        <a:noFill/>
        <a:ln w="9525" cap="flat" cmpd="sng" algn="ctr">
          <a:solidFill>
            <a:schemeClr val="accent6">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37F8F819-DBB2-4BA4-BEC3-1A8839C4A570}">
      <dsp:nvSpPr>
        <dsp:cNvPr id="0" name=""/>
        <dsp:cNvSpPr/>
      </dsp:nvSpPr>
      <dsp:spPr>
        <a:xfrm>
          <a:off x="941255" y="618684"/>
          <a:ext cx="1118184" cy="545308"/>
        </a:xfrm>
        <a:prstGeom prst="roundRect">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altLang="zh-TW" sz="1200" b="1" kern="1200" dirty="0" smtClean="0">
              <a:solidFill>
                <a:schemeClr val="tx1"/>
              </a:solidFill>
              <a:latin typeface="微軟正黑體" pitchFamily="34" charset="-120"/>
              <a:ea typeface="微軟正黑體" pitchFamily="34" charset="-120"/>
            </a:rPr>
            <a:t>22:00</a:t>
          </a:r>
          <a:r>
            <a:rPr lang="zh-TW" altLang="en-US" sz="1200" b="1" kern="1200" dirty="0" smtClean="0">
              <a:solidFill>
                <a:schemeClr val="tx1"/>
              </a:solidFill>
              <a:latin typeface="微軟正黑體" pitchFamily="34" charset="-120"/>
              <a:ea typeface="微軟正黑體" pitchFamily="34" charset="-120"/>
            </a:rPr>
            <a:t>收店</a:t>
          </a:r>
          <a:r>
            <a:rPr lang="en-US" altLang="zh-TW" sz="1200" b="1" kern="1200" dirty="0" smtClean="0">
              <a:solidFill>
                <a:schemeClr val="tx1"/>
              </a:solidFill>
              <a:latin typeface="微軟正黑體" pitchFamily="34" charset="-120"/>
              <a:ea typeface="微軟正黑體" pitchFamily="34" charset="-120"/>
            </a:rPr>
            <a:t>0:30</a:t>
          </a:r>
          <a:r>
            <a:rPr lang="zh-TW" altLang="en-US" sz="1200" b="1" kern="1200" dirty="0" smtClean="0">
              <a:solidFill>
                <a:schemeClr val="tx1"/>
              </a:solidFill>
              <a:latin typeface="微軟正黑體" pitchFamily="34" charset="-120"/>
              <a:ea typeface="微軟正黑體" pitchFamily="34" charset="-120"/>
            </a:rPr>
            <a:t>打烊</a:t>
          </a:r>
          <a:endParaRPr lang="zh-TW" altLang="en-US" sz="1200" b="1" kern="1200" dirty="0">
            <a:solidFill>
              <a:schemeClr val="tx1"/>
            </a:solidFill>
            <a:latin typeface="微軟正黑體" pitchFamily="34" charset="-120"/>
            <a:ea typeface="微軟正黑體" pitchFamily="34" charset="-120"/>
          </a:endParaRPr>
        </a:p>
      </dsp:txBody>
      <dsp:txXfrm>
        <a:off x="967875" y="645304"/>
        <a:ext cx="1064944" cy="492068"/>
      </dsp:txXfrm>
    </dsp:sp>
    <dsp:sp modelId="{B5A44523-EEA2-45ED-8917-5A8535FC2B91}">
      <dsp:nvSpPr>
        <dsp:cNvPr id="0" name=""/>
        <dsp:cNvSpPr/>
      </dsp:nvSpPr>
      <dsp:spPr>
        <a:xfrm>
          <a:off x="1328115" y="248557"/>
          <a:ext cx="2571122" cy="2571122"/>
        </a:xfrm>
        <a:custGeom>
          <a:avLst/>
          <a:gdLst/>
          <a:ahLst/>
          <a:cxnLst/>
          <a:rect l="0" t="0" r="0" b="0"/>
          <a:pathLst>
            <a:path>
              <a:moveTo>
                <a:pt x="467378" y="293973"/>
              </a:moveTo>
              <a:arcTo wR="1285561" hR="1285561" stAng="13828389" swAng="924903"/>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84FCAD-FE68-4689-84C8-4AADFDF8E568}">
      <dsp:nvSpPr>
        <dsp:cNvPr id="0" name=""/>
        <dsp:cNvSpPr/>
      </dsp:nvSpPr>
      <dsp:spPr>
        <a:xfrm>
          <a:off x="2317" y="235730"/>
          <a:ext cx="1013398" cy="6080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zh-TW" altLang="en-US" sz="1600" kern="1200">
              <a:latin typeface="標楷體" pitchFamily="65" charset="-120"/>
              <a:ea typeface="標楷體" pitchFamily="65" charset="-120"/>
            </a:rPr>
            <a:t>櫃台取單</a:t>
          </a:r>
        </a:p>
      </dsp:txBody>
      <dsp:txXfrm>
        <a:off x="20126" y="253539"/>
        <a:ext cx="977780" cy="572421"/>
      </dsp:txXfrm>
    </dsp:sp>
    <dsp:sp modelId="{164AB833-0F97-4DE6-9732-AE5020543645}">
      <dsp:nvSpPr>
        <dsp:cNvPr id="0" name=""/>
        <dsp:cNvSpPr/>
      </dsp:nvSpPr>
      <dsp:spPr>
        <a:xfrm>
          <a:off x="1117056" y="414088"/>
          <a:ext cx="214840" cy="2513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zh-TW" altLang="en-US" sz="900" kern="1200">
            <a:latin typeface="標楷體" pitchFamily="65" charset="-120"/>
            <a:ea typeface="標楷體" pitchFamily="65" charset="-120"/>
          </a:endParaRPr>
        </a:p>
      </dsp:txBody>
      <dsp:txXfrm>
        <a:off x="1117056" y="464352"/>
        <a:ext cx="150388" cy="150794"/>
      </dsp:txXfrm>
    </dsp:sp>
    <dsp:sp modelId="{7911EEAB-7D5B-48B7-8C42-BE41C4E92CC6}">
      <dsp:nvSpPr>
        <dsp:cNvPr id="0" name=""/>
        <dsp:cNvSpPr/>
      </dsp:nvSpPr>
      <dsp:spPr>
        <a:xfrm>
          <a:off x="1421076" y="235730"/>
          <a:ext cx="1013398" cy="6080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zh-TW" altLang="en-US" sz="1600" kern="1200">
              <a:latin typeface="標楷體" pitchFamily="65" charset="-120"/>
              <a:ea typeface="標楷體" pitchFamily="65" charset="-120"/>
            </a:rPr>
            <a:t>自行填單</a:t>
          </a:r>
        </a:p>
      </dsp:txBody>
      <dsp:txXfrm>
        <a:off x="1438885" y="253539"/>
        <a:ext cx="977780" cy="572421"/>
      </dsp:txXfrm>
    </dsp:sp>
    <dsp:sp modelId="{EC5D2992-97E7-41C2-BC2C-6E118132CE26}">
      <dsp:nvSpPr>
        <dsp:cNvPr id="0" name=""/>
        <dsp:cNvSpPr/>
      </dsp:nvSpPr>
      <dsp:spPr>
        <a:xfrm>
          <a:off x="2535815" y="414088"/>
          <a:ext cx="214840" cy="2513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zh-TW" altLang="en-US" sz="900" kern="1200">
            <a:latin typeface="標楷體" pitchFamily="65" charset="-120"/>
            <a:ea typeface="標楷體" pitchFamily="65" charset="-120"/>
          </a:endParaRPr>
        </a:p>
      </dsp:txBody>
      <dsp:txXfrm>
        <a:off x="2535815" y="464352"/>
        <a:ext cx="150388" cy="150794"/>
      </dsp:txXfrm>
    </dsp:sp>
    <dsp:sp modelId="{9FB32036-A8DE-4236-95AC-84FF7952B1D8}">
      <dsp:nvSpPr>
        <dsp:cNvPr id="0" name=""/>
        <dsp:cNvSpPr/>
      </dsp:nvSpPr>
      <dsp:spPr>
        <a:xfrm>
          <a:off x="2839834" y="235730"/>
          <a:ext cx="1013398" cy="6080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zh-TW" altLang="en-US" sz="1600" kern="1200">
              <a:latin typeface="標楷體" pitchFamily="65" charset="-120"/>
              <a:ea typeface="標楷體" pitchFamily="65" charset="-120"/>
            </a:rPr>
            <a:t>先行結帳</a:t>
          </a:r>
          <a:endParaRPr lang="en-US" altLang="zh-TW" sz="1600" kern="1200">
            <a:latin typeface="標楷體" pitchFamily="65" charset="-120"/>
            <a:ea typeface="標楷體" pitchFamily="65" charset="-120"/>
          </a:endParaRPr>
        </a:p>
      </dsp:txBody>
      <dsp:txXfrm>
        <a:off x="2857643" y="253539"/>
        <a:ext cx="977780" cy="572421"/>
      </dsp:txXfrm>
    </dsp:sp>
    <dsp:sp modelId="{359CA449-7E8F-45F3-B868-68E24832FA51}">
      <dsp:nvSpPr>
        <dsp:cNvPr id="0" name=""/>
        <dsp:cNvSpPr/>
      </dsp:nvSpPr>
      <dsp:spPr>
        <a:xfrm>
          <a:off x="3954573" y="414088"/>
          <a:ext cx="214840" cy="2513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zh-TW" altLang="en-US" sz="900" kern="1200">
            <a:latin typeface="標楷體" pitchFamily="65" charset="-120"/>
            <a:ea typeface="標楷體" pitchFamily="65" charset="-120"/>
          </a:endParaRPr>
        </a:p>
      </dsp:txBody>
      <dsp:txXfrm>
        <a:off x="3954573" y="464352"/>
        <a:ext cx="150388" cy="150794"/>
      </dsp:txXfrm>
    </dsp:sp>
    <dsp:sp modelId="{AE0A893B-9988-4A1B-8B3D-BCD5CB612EFF}">
      <dsp:nvSpPr>
        <dsp:cNvPr id="0" name=""/>
        <dsp:cNvSpPr/>
      </dsp:nvSpPr>
      <dsp:spPr>
        <a:xfrm>
          <a:off x="4258593" y="235730"/>
          <a:ext cx="1013398" cy="6080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zh-TW" altLang="en-US" sz="1600" kern="1200">
              <a:latin typeface="標楷體" pitchFamily="65" charset="-120"/>
              <a:ea typeface="標楷體" pitchFamily="65" charset="-120"/>
            </a:rPr>
            <a:t>櫃檯取餐</a:t>
          </a:r>
          <a:endParaRPr lang="en-US" altLang="zh-TW" sz="1600" kern="1200">
            <a:latin typeface="標楷體" pitchFamily="65" charset="-120"/>
            <a:ea typeface="標楷體" pitchFamily="65" charset="-120"/>
          </a:endParaRPr>
        </a:p>
      </dsp:txBody>
      <dsp:txXfrm>
        <a:off x="4276402" y="253539"/>
        <a:ext cx="977780" cy="57242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A9B"/>
    <w:rsid w:val="002461DB"/>
    <w:rsid w:val="00370595"/>
    <w:rsid w:val="00632CB7"/>
    <w:rsid w:val="00744EDE"/>
    <w:rsid w:val="00BB219E"/>
    <w:rsid w:val="00D56A9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AC5C40029D44C0481DFB80E296EA188">
    <w:name w:val="7AC5C40029D44C0481DFB80E296EA188"/>
    <w:rsid w:val="00D56A9B"/>
    <w:pPr>
      <w:widowControl w:val="0"/>
    </w:pPr>
  </w:style>
  <w:style w:type="paragraph" w:customStyle="1" w:styleId="5800745B6B054937B51A1F5F743AA878">
    <w:name w:val="5800745B6B054937B51A1F5F743AA878"/>
    <w:rsid w:val="00D56A9B"/>
    <w:pPr>
      <w:widowControl w:val="0"/>
    </w:pPr>
  </w:style>
  <w:style w:type="paragraph" w:customStyle="1" w:styleId="6CB473EBD0384E898C21FE7A0366A597">
    <w:name w:val="6CB473EBD0384E898C21FE7A0366A597"/>
    <w:rsid w:val="00D56A9B"/>
    <w:pPr>
      <w:widowControl w:val="0"/>
    </w:pPr>
  </w:style>
  <w:style w:type="paragraph" w:customStyle="1" w:styleId="D2D31F2CD5954C4492D791C7D729FF4A">
    <w:name w:val="D2D31F2CD5954C4492D791C7D729FF4A"/>
    <w:rsid w:val="00D56A9B"/>
    <w:pPr>
      <w:widowControl w:val="0"/>
    </w:pPr>
  </w:style>
  <w:style w:type="paragraph" w:customStyle="1" w:styleId="1CD23BCEC5A54971A321375DD9E46B0A">
    <w:name w:val="1CD23BCEC5A54971A321375DD9E46B0A"/>
    <w:rsid w:val="00D56A9B"/>
    <w:pPr>
      <w:widowControl w:val="0"/>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AC5C40029D44C0481DFB80E296EA188">
    <w:name w:val="7AC5C40029D44C0481DFB80E296EA188"/>
    <w:rsid w:val="00D56A9B"/>
    <w:pPr>
      <w:widowControl w:val="0"/>
    </w:pPr>
  </w:style>
  <w:style w:type="paragraph" w:customStyle="1" w:styleId="5800745B6B054937B51A1F5F743AA878">
    <w:name w:val="5800745B6B054937B51A1F5F743AA878"/>
    <w:rsid w:val="00D56A9B"/>
    <w:pPr>
      <w:widowControl w:val="0"/>
    </w:pPr>
  </w:style>
  <w:style w:type="paragraph" w:customStyle="1" w:styleId="6CB473EBD0384E898C21FE7A0366A597">
    <w:name w:val="6CB473EBD0384E898C21FE7A0366A597"/>
    <w:rsid w:val="00D56A9B"/>
    <w:pPr>
      <w:widowControl w:val="0"/>
    </w:pPr>
  </w:style>
  <w:style w:type="paragraph" w:customStyle="1" w:styleId="D2D31F2CD5954C4492D791C7D729FF4A">
    <w:name w:val="D2D31F2CD5954C4492D791C7D729FF4A"/>
    <w:rsid w:val="00D56A9B"/>
    <w:pPr>
      <w:widowControl w:val="0"/>
    </w:pPr>
  </w:style>
  <w:style w:type="paragraph" w:customStyle="1" w:styleId="1CD23BCEC5A54971A321375DD9E46B0A">
    <w:name w:val="1CD23BCEC5A54971A321375DD9E46B0A"/>
    <w:rsid w:val="00D56A9B"/>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013/6/3</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1</Pages>
  <Words>661</Words>
  <Characters>3772</Characters>
  <Application>Microsoft Office Word</Application>
  <DocSecurity>0</DocSecurity>
  <Lines>31</Lines>
  <Paragraphs>8</Paragraphs>
  <ScaleCrop>false</ScaleCrop>
  <Company/>
  <LinksUpToDate>false</LinksUpToDate>
  <CharactersWithSpaces>4425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生產與作業管理 期末報告</dc:title>
  <dc:subject>鐵男食堂</dc:subject>
  <dc:creator>user</dc:creator>
  <cp:lastModifiedBy>7</cp:lastModifiedBy>
  <cp:revision>18</cp:revision>
  <dcterms:created xsi:type="dcterms:W3CDTF">2013-04-24T08:50:00Z</dcterms:created>
  <dcterms:modified xsi:type="dcterms:W3CDTF">2013-06-03T04:48:00Z</dcterms:modified>
</cp:coreProperties>
</file>